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C52BA" w14:textId="173FA010" w:rsidR="00A3345C" w:rsidRPr="00DD2853" w:rsidRDefault="00AD7140" w:rsidP="00851D4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140">
        <w:rPr>
          <w:rFonts w:ascii="Times New Roman" w:eastAsia="Calibri" w:hAnsi="Times New Roman" w:cs="Times New Roman"/>
          <w:b/>
          <w:sz w:val="28"/>
          <w:szCs w:val="28"/>
        </w:rPr>
        <w:t>Оформление</w:t>
      </w:r>
      <w:r w:rsidR="00DD2853">
        <w:rPr>
          <w:rFonts w:ascii="Times New Roman" w:eastAsia="Calibri" w:hAnsi="Times New Roman" w:cs="Times New Roman"/>
          <w:b/>
          <w:sz w:val="28"/>
          <w:szCs w:val="28"/>
        </w:rPr>
        <w:t xml:space="preserve"> списка литературы </w:t>
      </w:r>
      <w:r w:rsidRPr="00AD7140">
        <w:rPr>
          <w:rFonts w:ascii="Times New Roman" w:eastAsia="Calibri" w:hAnsi="Times New Roman" w:cs="Times New Roman"/>
          <w:b/>
          <w:sz w:val="28"/>
          <w:szCs w:val="28"/>
        </w:rPr>
        <w:t>для англоязычного блока</w:t>
      </w:r>
      <w:r w:rsidR="00CE1747">
        <w:rPr>
          <w:rFonts w:ascii="Times New Roman" w:eastAsia="Calibri" w:hAnsi="Times New Roman" w:cs="Times New Roman"/>
          <w:b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 требованиями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Scopus</w:t>
      </w:r>
    </w:p>
    <w:p w14:paraId="3ABE5E2C" w14:textId="77777777" w:rsidR="00AD7140" w:rsidRPr="00AD7140" w:rsidRDefault="00AD7140" w:rsidP="00EA2516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2F8518" w14:textId="77777777" w:rsidR="00E52E47" w:rsidRPr="000C517D" w:rsidRDefault="009F11B9" w:rsidP="00E52E47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1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Статья  </w:t>
      </w:r>
    </w:p>
    <w:p w14:paraId="1E11ABA8" w14:textId="77777777" w:rsidR="009F11B9" w:rsidRPr="00E52E47" w:rsidRDefault="00E52E47" w:rsidP="00E52E47">
      <w:pPr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r w:rsidRPr="00E52E47">
        <w:rPr>
          <w:rFonts w:ascii="Times New Roman" w:eastAsia="Calibri" w:hAnsi="Times New Roman" w:cs="Times New Roman"/>
          <w:b/>
          <w:sz w:val="28"/>
          <w:szCs w:val="28"/>
        </w:rPr>
        <w:t xml:space="preserve">Статья </w:t>
      </w:r>
      <w:r w:rsidR="009F11B9" w:rsidRPr="00E52E47">
        <w:rPr>
          <w:rFonts w:ascii="Times New Roman" w:eastAsia="Calibri" w:hAnsi="Times New Roman" w:cs="Times New Roman"/>
          <w:b/>
          <w:sz w:val="28"/>
          <w:szCs w:val="28"/>
        </w:rPr>
        <w:t>на русском языке</w:t>
      </w:r>
    </w:p>
    <w:p w14:paraId="26F31FE1" w14:textId="77777777" w:rsidR="009F11B9" w:rsidRPr="009F11B9" w:rsidRDefault="009F11B9" w:rsidP="009F11B9">
      <w:pPr>
        <w:pStyle w:val="a4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Авторы (транслитерация)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→ (год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круглых </w:t>
      </w:r>
      <w:r w:rsidRPr="009F11B9">
        <w:rPr>
          <w:rFonts w:ascii="Times New Roman" w:eastAsia="Calibri" w:hAnsi="Times New Roman" w:cs="Times New Roman"/>
          <w:sz w:val="24"/>
          <w:szCs w:val="24"/>
        </w:rPr>
        <w:t>скобках)</w:t>
      </w:r>
      <w:r w:rsidR="00DD2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B9">
        <w:rPr>
          <w:rFonts w:ascii="Times New Roman" w:eastAsia="Calibri" w:hAnsi="Times New Roman" w:cs="Times New Roman"/>
          <w:sz w:val="24"/>
          <w:szCs w:val="24"/>
        </w:rPr>
        <w:t>→</w:t>
      </w:r>
      <w:r w:rsidR="00DD2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B9">
        <w:rPr>
          <w:rFonts w:ascii="Times New Roman" w:eastAsia="Calibri" w:hAnsi="Times New Roman" w:cs="Times New Roman"/>
          <w:sz w:val="24"/>
          <w:szCs w:val="24"/>
        </w:rPr>
        <w:t>название статьи в транслитерированном варианте [перевод названия статьи на английский язык в квадратных скобках], название русскоязычного источника (транслитерация</w:t>
      </w:r>
      <w:r>
        <w:rPr>
          <w:rFonts w:ascii="Times New Roman" w:eastAsia="Calibri" w:hAnsi="Times New Roman" w:cs="Times New Roman"/>
          <w:sz w:val="24"/>
          <w:szCs w:val="24"/>
        </w:rPr>
        <w:t>, либо английское название – если есть</w:t>
      </w:r>
      <w:r w:rsidRPr="009F11B9">
        <w:rPr>
          <w:rFonts w:ascii="Times New Roman" w:eastAsia="Calibri" w:hAnsi="Times New Roman" w:cs="Times New Roman"/>
          <w:sz w:val="24"/>
          <w:szCs w:val="24"/>
        </w:rPr>
        <w:t>), выходные данные с об</w:t>
      </w:r>
      <w:r>
        <w:rPr>
          <w:rFonts w:ascii="Times New Roman" w:eastAsia="Calibri" w:hAnsi="Times New Roman" w:cs="Times New Roman"/>
          <w:sz w:val="24"/>
          <w:szCs w:val="24"/>
        </w:rPr>
        <w:t>означениями на английском языке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412D4B7" w14:textId="77777777" w:rsidR="009F11B9" w:rsidRPr="00143607" w:rsidRDefault="009F11B9" w:rsidP="009F11B9">
      <w:pPr>
        <w:pStyle w:val="a4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9F11B9">
        <w:rPr>
          <w:rFonts w:ascii="Times New Roman" w:eastAsia="Calibri" w:hAnsi="Times New Roman" w:cs="Times New Roman"/>
          <w:b/>
          <w:sz w:val="24"/>
          <w:szCs w:val="24"/>
        </w:rPr>
        <w:t>Пример</w:t>
      </w:r>
      <w:r w:rsidRPr="0014360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317720BC" w14:textId="77777777" w:rsidR="009F11B9" w:rsidRDefault="00143607" w:rsidP="0038651A">
      <w:pPr>
        <w:pStyle w:val="a4"/>
        <w:ind w:left="108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43607">
        <w:rPr>
          <w:rFonts w:ascii="Times New Roman" w:eastAsia="Times New Roman" w:hAnsi="Times New Roman" w:cs="Times New Roman"/>
          <w:sz w:val="24"/>
          <w:lang w:val="fr-FR"/>
        </w:rPr>
        <w:t>Dobrolyubova</w:t>
      </w:r>
      <w:r w:rsidRPr="00143607">
        <w:rPr>
          <w:rFonts w:ascii="Times New Roman" w:eastAsia="Times New Roman" w:hAnsi="Times New Roman" w:cs="Times New Roman"/>
          <w:sz w:val="24"/>
        </w:rPr>
        <w:t xml:space="preserve">, </w:t>
      </w:r>
      <w:r w:rsidRPr="00143607">
        <w:rPr>
          <w:rFonts w:ascii="Times New Roman" w:eastAsia="Times New Roman" w:hAnsi="Times New Roman" w:cs="Times New Roman"/>
          <w:sz w:val="24"/>
          <w:lang w:val="fr-FR"/>
        </w:rPr>
        <w:t>E</w:t>
      </w:r>
      <w:r w:rsidRPr="00143607">
        <w:rPr>
          <w:rFonts w:ascii="Times New Roman" w:eastAsia="Times New Roman" w:hAnsi="Times New Roman" w:cs="Times New Roman"/>
          <w:sz w:val="24"/>
        </w:rPr>
        <w:t>.</w:t>
      </w:r>
      <w:r w:rsidRPr="00143607">
        <w:rPr>
          <w:rFonts w:ascii="Times New Roman" w:eastAsia="Times New Roman" w:hAnsi="Times New Roman" w:cs="Times New Roman"/>
          <w:sz w:val="24"/>
          <w:lang w:val="fr-FR"/>
        </w:rPr>
        <w:t>I</w:t>
      </w:r>
      <w:r w:rsidRPr="00143607">
        <w:rPr>
          <w:rFonts w:ascii="Times New Roman" w:eastAsia="Times New Roman" w:hAnsi="Times New Roman" w:cs="Times New Roman"/>
          <w:sz w:val="24"/>
        </w:rPr>
        <w:t xml:space="preserve">. &amp; </w:t>
      </w:r>
      <w:r w:rsidRPr="00143607">
        <w:rPr>
          <w:rFonts w:ascii="Times New Roman" w:eastAsia="Times New Roman" w:hAnsi="Times New Roman" w:cs="Times New Roman"/>
          <w:sz w:val="24"/>
          <w:lang w:val="fr-FR"/>
        </w:rPr>
        <w:t>Yuzhakov</w:t>
      </w:r>
      <w:r w:rsidRPr="00143607">
        <w:rPr>
          <w:rFonts w:ascii="Times New Roman" w:eastAsia="Times New Roman" w:hAnsi="Times New Roman" w:cs="Times New Roman"/>
          <w:sz w:val="24"/>
        </w:rPr>
        <w:t xml:space="preserve">, </w:t>
      </w:r>
      <w:r w:rsidRPr="00143607">
        <w:rPr>
          <w:rFonts w:ascii="Times New Roman" w:eastAsia="Times New Roman" w:hAnsi="Times New Roman" w:cs="Times New Roman"/>
          <w:sz w:val="24"/>
          <w:lang w:val="fr-FR"/>
        </w:rPr>
        <w:t>V</w:t>
      </w:r>
      <w:r w:rsidRPr="00143607">
        <w:rPr>
          <w:rFonts w:ascii="Times New Roman" w:eastAsia="Times New Roman" w:hAnsi="Times New Roman" w:cs="Times New Roman"/>
          <w:sz w:val="24"/>
        </w:rPr>
        <w:t>.</w:t>
      </w:r>
      <w:r w:rsidRPr="00143607">
        <w:rPr>
          <w:rFonts w:ascii="Times New Roman" w:eastAsia="Times New Roman" w:hAnsi="Times New Roman" w:cs="Times New Roman"/>
          <w:sz w:val="24"/>
          <w:lang w:val="fr-FR"/>
        </w:rPr>
        <w:t>N</w:t>
      </w:r>
      <w:r w:rsidRPr="00143607">
        <w:rPr>
          <w:rFonts w:ascii="Times New Roman" w:eastAsia="Times New Roman" w:hAnsi="Times New Roman" w:cs="Times New Roman"/>
          <w:sz w:val="24"/>
        </w:rPr>
        <w:t xml:space="preserve">. (2015). </w:t>
      </w:r>
      <w:proofErr w:type="spellStart"/>
      <w:r w:rsidRPr="00143607">
        <w:rPr>
          <w:rFonts w:ascii="Times New Roman" w:eastAsia="Times New Roman" w:hAnsi="Times New Roman" w:cs="Times New Roman"/>
          <w:sz w:val="24"/>
          <w:lang w:val="en-US"/>
        </w:rPr>
        <w:t>Otsenka</w:t>
      </w:r>
      <w:proofErr w:type="spellEnd"/>
      <w:r w:rsidRPr="0014360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43607">
        <w:rPr>
          <w:rFonts w:ascii="Times New Roman" w:eastAsia="Times New Roman" w:hAnsi="Times New Roman" w:cs="Times New Roman"/>
          <w:sz w:val="24"/>
          <w:lang w:val="en-US"/>
        </w:rPr>
        <w:t>rezultativnosti</w:t>
      </w:r>
      <w:proofErr w:type="spellEnd"/>
      <w:r w:rsidRPr="00143607">
        <w:rPr>
          <w:rFonts w:ascii="Times New Roman" w:eastAsia="Times New Roman" w:hAnsi="Times New Roman" w:cs="Times New Roman"/>
          <w:sz w:val="24"/>
          <w:lang w:val="en-US"/>
        </w:rPr>
        <w:t xml:space="preserve"> i </w:t>
      </w:r>
      <w:proofErr w:type="spellStart"/>
      <w:r w:rsidRPr="00143607">
        <w:rPr>
          <w:rFonts w:ascii="Times New Roman" w:eastAsia="Times New Roman" w:hAnsi="Times New Roman" w:cs="Times New Roman"/>
          <w:sz w:val="24"/>
          <w:lang w:val="en-US"/>
        </w:rPr>
        <w:t>effektivnosti</w:t>
      </w:r>
      <w:proofErr w:type="spellEnd"/>
      <w:r w:rsidRPr="0014360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43607">
        <w:rPr>
          <w:rFonts w:ascii="Times New Roman" w:eastAsia="Times New Roman" w:hAnsi="Times New Roman" w:cs="Times New Roman"/>
          <w:sz w:val="24"/>
          <w:lang w:val="en-US"/>
        </w:rPr>
        <w:t>kontrolno-nadzornoy</w:t>
      </w:r>
      <w:proofErr w:type="spellEnd"/>
      <w:r w:rsidRPr="0014360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43607">
        <w:rPr>
          <w:rFonts w:ascii="Times New Roman" w:eastAsia="Times New Roman" w:hAnsi="Times New Roman" w:cs="Times New Roman"/>
          <w:sz w:val="24"/>
          <w:lang w:val="en-US"/>
        </w:rPr>
        <w:t>deyatelnosti</w:t>
      </w:r>
      <w:proofErr w:type="spellEnd"/>
      <w:r w:rsidRPr="00143607">
        <w:rPr>
          <w:rFonts w:ascii="Times New Roman" w:eastAsia="Times New Roman" w:hAnsi="Times New Roman" w:cs="Times New Roman"/>
          <w:sz w:val="24"/>
          <w:lang w:val="en-US"/>
        </w:rPr>
        <w:t xml:space="preserve"> [Evaluating Effectiveness and Efficiency of the Control (Supervision) Activities]. </w:t>
      </w:r>
      <w:r w:rsidRPr="00143607">
        <w:rPr>
          <w:rFonts w:ascii="Times New Roman" w:eastAsia="Times New Roman" w:hAnsi="Times New Roman" w:cs="Times New Roman"/>
          <w:i/>
          <w:sz w:val="24"/>
          <w:lang w:val="en-US"/>
        </w:rPr>
        <w:t>Public Administration Issues</w:t>
      </w:r>
      <w:r w:rsidRPr="00143607">
        <w:rPr>
          <w:rFonts w:ascii="Times New Roman" w:eastAsia="Times New Roman" w:hAnsi="Times New Roman" w:cs="Times New Roman"/>
          <w:sz w:val="24"/>
          <w:lang w:val="en-US"/>
        </w:rPr>
        <w:t>, n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r w:rsidRPr="00143607">
        <w:rPr>
          <w:rFonts w:ascii="Times New Roman" w:eastAsia="Times New Roman" w:hAnsi="Times New Roman" w:cs="Times New Roman"/>
          <w:sz w:val="24"/>
          <w:lang w:val="en-US"/>
        </w:rPr>
        <w:t xml:space="preserve"> 4, pp.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41</w:t>
      </w:r>
      <w:r>
        <w:rPr>
          <w:rFonts w:ascii="Times New Roman" w:eastAsia="Times New Roman" w:hAnsi="Times New Roman" w:cs="Times New Roman"/>
          <w:sz w:val="24"/>
          <w:lang w:val="en-US"/>
        </w:rPr>
        <w:sym w:font="Symbol" w:char="F02D"/>
      </w:r>
      <w:r>
        <w:rPr>
          <w:rFonts w:ascii="Times New Roman" w:eastAsia="Times New Roman" w:hAnsi="Times New Roman" w:cs="Times New Roman"/>
          <w:sz w:val="24"/>
          <w:lang w:val="en-US"/>
        </w:rPr>
        <w:t>64</w:t>
      </w:r>
      <w:r w:rsidR="009F11B9"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38E2DFF0" w14:textId="77DF01BB" w:rsidR="00EA2516" w:rsidRPr="000C517D" w:rsidRDefault="009F11B9" w:rsidP="009F11B9">
      <w:pPr>
        <w:ind w:left="1134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F11B9">
        <w:rPr>
          <w:rFonts w:ascii="Times New Roman" w:eastAsia="Calibri" w:hAnsi="Times New Roman" w:cs="Times New Roman"/>
          <w:b/>
          <w:sz w:val="28"/>
          <w:szCs w:val="28"/>
        </w:rPr>
        <w:t>Статья</w:t>
      </w:r>
      <w:r w:rsidRPr="000C517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A2516" w:rsidRPr="009F11B9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EA2516" w:rsidRPr="000C517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A2516" w:rsidRPr="009F11B9">
        <w:rPr>
          <w:rFonts w:ascii="Times New Roman" w:eastAsia="Calibri" w:hAnsi="Times New Roman" w:cs="Times New Roman"/>
          <w:b/>
          <w:sz w:val="28"/>
          <w:szCs w:val="28"/>
        </w:rPr>
        <w:t>английском</w:t>
      </w:r>
      <w:r w:rsidR="00EA2516" w:rsidRPr="000C517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A2516" w:rsidRPr="009F11B9">
        <w:rPr>
          <w:rFonts w:ascii="Times New Roman" w:eastAsia="Calibri" w:hAnsi="Times New Roman" w:cs="Times New Roman"/>
          <w:b/>
          <w:sz w:val="28"/>
          <w:szCs w:val="28"/>
        </w:rPr>
        <w:t>языке</w:t>
      </w:r>
    </w:p>
    <w:p w14:paraId="0CDAF3B2" w14:textId="77777777" w:rsidR="00851D45" w:rsidRDefault="00851D45" w:rsidP="009F11B9">
      <w:pPr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2B5DEAA" w14:textId="41524983" w:rsidR="009F11B9" w:rsidRPr="009F11B9" w:rsidRDefault="009F11B9" w:rsidP="009F11B9">
      <w:pPr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A., 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 (2010)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Title of article. </w:t>
      </w:r>
      <w:r w:rsidRPr="009F11B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Title of journal, 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vol. 30, no 2, pp. 496</w:t>
      </w:r>
      <w:r w:rsidRPr="009F11B9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–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507.</w:t>
      </w:r>
    </w:p>
    <w:p w14:paraId="2368EDD9" w14:textId="77777777" w:rsidR="009F11B9" w:rsidRPr="00AD7140" w:rsidRDefault="009F11B9" w:rsidP="009F11B9">
      <w:pPr>
        <w:ind w:left="1134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F11B9">
        <w:rPr>
          <w:rFonts w:ascii="Times New Roman" w:eastAsia="Calibri" w:hAnsi="Times New Roman" w:cs="Times New Roman"/>
          <w:b/>
          <w:sz w:val="24"/>
          <w:szCs w:val="24"/>
        </w:rPr>
        <w:t>Пример</w:t>
      </w:r>
      <w:r w:rsidRPr="00AD71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0B795489" w14:textId="77777777" w:rsidR="00EA2516" w:rsidRPr="00B87B28" w:rsidRDefault="00EA2516" w:rsidP="009F11B9">
      <w:pPr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Cantner</w:t>
      </w:r>
      <w:proofErr w:type="spellEnd"/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U., </w:t>
      </w:r>
      <w:proofErr w:type="spellStart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Meder</w:t>
      </w:r>
      <w:proofErr w:type="spellEnd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ter</w:t>
      </w:r>
      <w:proofErr w:type="spellEnd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Wal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A.L.J. (2010)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Innovator network and regional knowledge base. </w:t>
      </w:r>
      <w:r w:rsidRPr="00EA2516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Technovation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vol. 30, </w:t>
      </w:r>
      <w:r w:rsidR="000F53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 </w:t>
      </w:r>
      <w:r w:rsidR="000F5364" w:rsidRPr="008E0F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2, 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pp. 496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–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507.</w:t>
      </w:r>
    </w:p>
    <w:p w14:paraId="48ACAFCF" w14:textId="77777777" w:rsidR="00EA2516" w:rsidRPr="008E0FB7" w:rsidRDefault="00EA2516" w:rsidP="00EA2516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3E18034" w14:textId="00C6EB48" w:rsidR="00EA2516" w:rsidRPr="009F11B9" w:rsidRDefault="005C3876" w:rsidP="009F11B9">
      <w:pPr>
        <w:ind w:left="1134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F11B9">
        <w:rPr>
          <w:rFonts w:ascii="Times New Roman" w:eastAsia="Calibri" w:hAnsi="Times New Roman" w:cs="Times New Roman"/>
          <w:b/>
          <w:sz w:val="28"/>
          <w:szCs w:val="28"/>
        </w:rPr>
        <w:t>Статья</w:t>
      </w:r>
      <w:r w:rsidR="009F11B9" w:rsidRPr="009F11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F11B9" w:rsidRPr="009F11B9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9F11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F11B9" w:rsidRPr="009F11B9">
        <w:rPr>
          <w:rFonts w:ascii="Times New Roman" w:eastAsia="Calibri" w:hAnsi="Times New Roman" w:cs="Times New Roman"/>
          <w:b/>
          <w:sz w:val="28"/>
          <w:szCs w:val="28"/>
        </w:rPr>
        <w:t>электронном</w:t>
      </w:r>
      <w:r w:rsidR="009F11B9" w:rsidRPr="009F11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F11B9" w:rsidRPr="009F11B9">
        <w:rPr>
          <w:rFonts w:ascii="Times New Roman" w:eastAsia="Calibri" w:hAnsi="Times New Roman" w:cs="Times New Roman"/>
          <w:b/>
          <w:sz w:val="28"/>
          <w:szCs w:val="28"/>
        </w:rPr>
        <w:t>журнале</w:t>
      </w:r>
    </w:p>
    <w:p w14:paraId="5A68C7D4" w14:textId="77777777" w:rsidR="00851D45" w:rsidRDefault="00851D45" w:rsidP="009F11B9">
      <w:pPr>
        <w:ind w:left="1134"/>
        <w:contextualSpacing/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</w:pPr>
    </w:p>
    <w:p w14:paraId="1D0002DD" w14:textId="46C3A39E" w:rsidR="00EA2516" w:rsidRDefault="00EA2516" w:rsidP="009F11B9">
      <w:pPr>
        <w:ind w:left="1134"/>
        <w:contextualSpacing/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</w:pPr>
      <w:proofErr w:type="spell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Balashova</w:t>
      </w:r>
      <w:proofErr w:type="spellEnd"/>
      <w:r w:rsidR="00B87B28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,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S.</w:t>
      </w:r>
      <w:r w:rsidR="00B87B28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&amp;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proofErr w:type="gram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Lazanyuk</w:t>
      </w:r>
      <w:proofErr w:type="spellEnd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r w:rsidR="00B87B28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,</w:t>
      </w:r>
      <w:proofErr w:type="gramEnd"/>
      <w:r w:rsidR="00B87B28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I. (2004)</w:t>
      </w:r>
      <w:r w:rsidR="00B87B28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.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Gosudarstvennoe</w:t>
      </w:r>
      <w:proofErr w:type="spellEnd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regulirovanie</w:t>
      </w:r>
      <w:proofErr w:type="spellEnd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sektora</w:t>
      </w:r>
      <w:proofErr w:type="spellEnd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informatsionnykh</w:t>
      </w:r>
      <w:proofErr w:type="spellEnd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tekhnologii</w:t>
      </w:r>
      <w:proofErr w:type="spellEnd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: </w:t>
      </w:r>
      <w:proofErr w:type="spellStart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Indiya</w:t>
      </w:r>
      <w:proofErr w:type="spellEnd"/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i Rossiya [Public Regulation of the IT Industry</w:t>
      </w:r>
      <w:r w:rsidR="009F11B9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: India and Russia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]. </w:t>
      </w:r>
      <w:proofErr w:type="spellStart"/>
      <w:r w:rsidRPr="00EA2516">
        <w:rPr>
          <w:rFonts w:ascii="Times New Roman" w:eastAsia="Calibri" w:hAnsi="Times New Roman" w:cs="Times New Roman"/>
          <w:i/>
          <w:iCs/>
          <w:color w:val="221E1F"/>
          <w:sz w:val="24"/>
          <w:szCs w:val="24"/>
          <w:lang w:val="en-US"/>
        </w:rPr>
        <w:t>Issledovano</w:t>
      </w:r>
      <w:proofErr w:type="spellEnd"/>
      <w:r w:rsidRPr="00EA2516">
        <w:rPr>
          <w:rFonts w:ascii="Times New Roman" w:eastAsia="Calibri" w:hAnsi="Times New Roman" w:cs="Times New Roman"/>
          <w:i/>
          <w:iCs/>
          <w:color w:val="221E1F"/>
          <w:sz w:val="24"/>
          <w:szCs w:val="24"/>
          <w:lang w:val="en-US"/>
        </w:rPr>
        <w:t xml:space="preserve"> v </w:t>
      </w:r>
      <w:proofErr w:type="spellStart"/>
      <w:r w:rsidRPr="00EA2516">
        <w:rPr>
          <w:rFonts w:ascii="Times New Roman" w:eastAsia="Calibri" w:hAnsi="Times New Roman" w:cs="Times New Roman"/>
          <w:i/>
          <w:iCs/>
          <w:color w:val="221E1F"/>
          <w:sz w:val="24"/>
          <w:szCs w:val="24"/>
          <w:lang w:val="en-US"/>
        </w:rPr>
        <w:t>Rossii</w:t>
      </w:r>
      <w:proofErr w:type="spellEnd"/>
      <w:r w:rsidRPr="00EA2516">
        <w:rPr>
          <w:rFonts w:ascii="Times New Roman" w:eastAsia="Calibri" w:hAnsi="Times New Roman" w:cs="Times New Roman"/>
          <w:i/>
          <w:iCs/>
          <w:color w:val="221E1F"/>
          <w:sz w:val="24"/>
          <w:szCs w:val="24"/>
          <w:lang w:val="en-US"/>
        </w:rPr>
        <w:t xml:space="preserve"> 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(electronic journal), vol. 7, no 199, pp. 2119–2128. Available at: http://zhurnal.ape.relarn.ru/articles/2004/199.pdf (</w:t>
      </w:r>
      <w:r w:rsidR="009F11B9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a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ccessed 10 January 2013).</w:t>
      </w:r>
      <w:r w:rsidR="009F11B9" w:rsidRPr="009F11B9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 xml:space="preserve"> </w:t>
      </w:r>
    </w:p>
    <w:p w14:paraId="247AA610" w14:textId="77777777" w:rsidR="00E52E47" w:rsidRDefault="00E52E47" w:rsidP="009F11B9">
      <w:pPr>
        <w:ind w:left="1134"/>
        <w:contextualSpacing/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</w:pPr>
    </w:p>
    <w:p w14:paraId="10417C1F" w14:textId="6A3CE5C5" w:rsidR="00E52E47" w:rsidRPr="00E52E47" w:rsidRDefault="00E52E47" w:rsidP="00E52E47">
      <w:pPr>
        <w:ind w:left="1134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52E47">
        <w:rPr>
          <w:rFonts w:ascii="Times New Roman" w:eastAsia="Calibri" w:hAnsi="Times New Roman" w:cs="Times New Roman"/>
          <w:b/>
          <w:sz w:val="28"/>
          <w:szCs w:val="28"/>
        </w:rPr>
        <w:t>Статья</w:t>
      </w:r>
      <w:r w:rsidRPr="00E52E4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E52E47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E52E4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E52E47">
        <w:rPr>
          <w:rFonts w:ascii="Times New Roman" w:eastAsia="Calibri" w:hAnsi="Times New Roman" w:cs="Times New Roman"/>
          <w:b/>
          <w:sz w:val="28"/>
          <w:szCs w:val="28"/>
        </w:rPr>
        <w:t>указанием</w:t>
      </w:r>
      <w:r w:rsidRPr="00E52E4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DOI</w:t>
      </w:r>
    </w:p>
    <w:p w14:paraId="02EDE433" w14:textId="77777777" w:rsidR="00851D45" w:rsidRDefault="00851D45" w:rsidP="00E52E4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436F9A" w14:textId="3D47B4BF" w:rsidR="00E52E47" w:rsidRPr="00B87B28" w:rsidRDefault="00E52E47" w:rsidP="00E52E47">
      <w:pPr>
        <w:autoSpaceDE w:val="0"/>
        <w:autoSpaceDN w:val="0"/>
        <w:adjustRightInd w:val="0"/>
        <w:spacing w:after="0" w:line="240" w:lineRule="auto"/>
        <w:ind w:left="1134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Cantner</w:t>
      </w:r>
      <w:proofErr w:type="spellEnd"/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U., </w:t>
      </w:r>
      <w:proofErr w:type="spellStart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Meder</w:t>
      </w:r>
      <w:proofErr w:type="spellEnd"/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ter</w:t>
      </w:r>
      <w:proofErr w:type="spellEnd"/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Wal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A.L.J. (2010)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Innovator network and regional knowledge base. </w:t>
      </w:r>
      <w:r w:rsidRPr="00EA2516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Technovation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vol. 30,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 </w:t>
      </w:r>
      <w:r w:rsidRPr="008E0F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2, 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pp. 496</w:t>
      </w:r>
      <w:r w:rsidRPr="00EA2516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–</w:t>
      </w:r>
      <w:r w:rsidRPr="00EA2516">
        <w:rPr>
          <w:rFonts w:ascii="Times New Roman" w:eastAsia="Calibri" w:hAnsi="Times New Roman" w:cs="Times New Roman"/>
          <w:sz w:val="24"/>
          <w:szCs w:val="24"/>
          <w:lang w:val="en-US"/>
        </w:rPr>
        <w:t>507.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87B28">
        <w:rPr>
          <w:rFonts w:ascii="TimesNewRomanPSMT" w:hAnsi="TimesNewRomanPSMT" w:cs="TimesNewRomanPSMT"/>
          <w:sz w:val="24"/>
          <w:szCs w:val="24"/>
          <w:lang w:val="en-US"/>
        </w:rPr>
        <w:t>doi:10.1134/S1023193508080077</w:t>
      </w:r>
    </w:p>
    <w:p w14:paraId="251D4595" w14:textId="77777777" w:rsidR="00E52E47" w:rsidRPr="008E0FB7" w:rsidRDefault="00E52E47" w:rsidP="00E52E47">
      <w:pPr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F1B9495" w14:textId="77777777" w:rsidR="00E52E47" w:rsidRPr="0038651A" w:rsidRDefault="009F11B9" w:rsidP="00E52E47">
      <w:pPr>
        <w:pStyle w:val="a4"/>
        <w:numPr>
          <w:ilvl w:val="0"/>
          <w:numId w:val="11"/>
        </w:numPr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  <w:r w:rsidRPr="0038651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Препринт </w:t>
      </w:r>
    </w:p>
    <w:p w14:paraId="301FC948" w14:textId="77777777" w:rsidR="009F11B9" w:rsidRPr="00E52E47" w:rsidRDefault="00E52E47" w:rsidP="00E52E47">
      <w:pPr>
        <w:ind w:firstLine="1134"/>
        <w:rPr>
          <w:rFonts w:ascii="Times New Roman" w:eastAsia="Calibri" w:hAnsi="Times New Roman" w:cs="Times New Roman"/>
          <w:b/>
          <w:sz w:val="28"/>
          <w:szCs w:val="28"/>
        </w:rPr>
      </w:pPr>
      <w:r w:rsidRPr="00E52E47">
        <w:rPr>
          <w:rFonts w:ascii="Times New Roman" w:eastAsia="Calibri" w:hAnsi="Times New Roman" w:cs="Times New Roman"/>
          <w:b/>
          <w:sz w:val="28"/>
          <w:szCs w:val="28"/>
        </w:rPr>
        <w:t xml:space="preserve">Препринт </w:t>
      </w:r>
      <w:r w:rsidR="009F11B9" w:rsidRPr="00E52E47">
        <w:rPr>
          <w:rFonts w:ascii="Times New Roman" w:eastAsia="Calibri" w:hAnsi="Times New Roman" w:cs="Times New Roman"/>
          <w:b/>
          <w:sz w:val="28"/>
          <w:szCs w:val="28"/>
        </w:rPr>
        <w:t>на русском языке</w:t>
      </w:r>
    </w:p>
    <w:p w14:paraId="4E79AEFD" w14:textId="77777777" w:rsidR="009F11B9" w:rsidRPr="009F11B9" w:rsidRDefault="009F11B9" w:rsidP="00851D45">
      <w:pPr>
        <w:pStyle w:val="a4"/>
        <w:spacing w:after="0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Авторы (транслитерация)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→ (год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круглых 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скобках)→название </w:t>
      </w:r>
      <w:r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в транслитерированном варианте [перевод названия на английский язык в квадратных скобках],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номер препринта,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выходные данные с об</w:t>
      </w:r>
      <w:r>
        <w:rPr>
          <w:rFonts w:ascii="Times New Roman" w:eastAsia="Calibri" w:hAnsi="Times New Roman" w:cs="Times New Roman"/>
          <w:sz w:val="24"/>
          <w:szCs w:val="24"/>
        </w:rPr>
        <w:t>означениями на английском языке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D3B05F7" w14:textId="77777777" w:rsidR="00E52E47" w:rsidRPr="00530E03" w:rsidRDefault="00E52E47" w:rsidP="00851D45">
      <w:pPr>
        <w:pStyle w:val="a3"/>
        <w:ind w:left="1134"/>
        <w:rPr>
          <w:rFonts w:ascii="Times New Roman" w:hAnsi="Times New Roman" w:cs="Times New Roman"/>
          <w:b/>
          <w:lang w:val="en-US"/>
        </w:rPr>
      </w:pPr>
      <w:r w:rsidRPr="00530E03">
        <w:rPr>
          <w:rFonts w:ascii="Times New Roman" w:hAnsi="Times New Roman" w:cs="Times New Roman"/>
          <w:b/>
        </w:rPr>
        <w:t>Пример</w:t>
      </w:r>
      <w:r w:rsidRPr="00530E03">
        <w:rPr>
          <w:rFonts w:ascii="Times New Roman" w:hAnsi="Times New Roman" w:cs="Times New Roman"/>
          <w:b/>
          <w:lang w:val="en-US"/>
        </w:rPr>
        <w:t>:</w:t>
      </w:r>
    </w:p>
    <w:p w14:paraId="4C609757" w14:textId="77777777" w:rsidR="00EC1033" w:rsidRPr="0038651A" w:rsidRDefault="00EC1033" w:rsidP="000C517D">
      <w:pPr>
        <w:pStyle w:val="a3"/>
        <w:ind w:left="1134"/>
        <w:rPr>
          <w:rFonts w:ascii="Times New Roman" w:hAnsi="Times New Roman" w:cs="Times New Roman"/>
          <w:lang w:val="en-US"/>
        </w:rPr>
      </w:pPr>
      <w:proofErr w:type="spellStart"/>
      <w:r w:rsidRPr="005C7BCD">
        <w:rPr>
          <w:rFonts w:ascii="Times New Roman" w:hAnsi="Times New Roman" w:cs="Times New Roman"/>
          <w:lang w:val="en-US"/>
        </w:rPr>
        <w:t>Mirkin</w:t>
      </w:r>
      <w:proofErr w:type="spellEnd"/>
      <w:r w:rsidR="00B87B28">
        <w:rPr>
          <w:rFonts w:ascii="Times New Roman" w:hAnsi="Times New Roman" w:cs="Times New Roman"/>
          <w:lang w:val="en-US"/>
        </w:rPr>
        <w:t>,</w:t>
      </w:r>
      <w:r w:rsidRPr="005C7BCD">
        <w:rPr>
          <w:rFonts w:ascii="Times New Roman" w:hAnsi="Times New Roman" w:cs="Times New Roman"/>
          <w:lang w:val="en-US"/>
        </w:rPr>
        <w:t xml:space="preserve"> B. (2011)</w:t>
      </w:r>
      <w:r w:rsidR="00B87B28">
        <w:rPr>
          <w:rFonts w:ascii="Times New Roman" w:hAnsi="Times New Roman" w:cs="Times New Roman"/>
          <w:lang w:val="en-US"/>
        </w:rPr>
        <w:t>.</w:t>
      </w:r>
      <w:r w:rsidRPr="005C7B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C7BCD">
        <w:rPr>
          <w:rFonts w:ascii="Times New Roman" w:hAnsi="Times New Roman" w:cs="Times New Roman"/>
          <w:i/>
          <w:iCs/>
          <w:lang w:val="en-US"/>
        </w:rPr>
        <w:t>Metody</w:t>
      </w:r>
      <w:proofErr w:type="spellEnd"/>
      <w:r w:rsidRPr="005C7BC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C7BCD">
        <w:rPr>
          <w:rFonts w:ascii="Times New Roman" w:hAnsi="Times New Roman" w:cs="Times New Roman"/>
          <w:i/>
          <w:iCs/>
          <w:lang w:val="en-US"/>
        </w:rPr>
        <w:t>klaster-analiza</w:t>
      </w:r>
      <w:proofErr w:type="spellEnd"/>
      <w:r w:rsidRPr="005C7BC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C7BCD">
        <w:rPr>
          <w:rFonts w:ascii="Times New Roman" w:hAnsi="Times New Roman" w:cs="Times New Roman"/>
          <w:i/>
          <w:iCs/>
          <w:lang w:val="en-US"/>
        </w:rPr>
        <w:t>dlya</w:t>
      </w:r>
      <w:proofErr w:type="spellEnd"/>
      <w:r w:rsidRPr="005C7BC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C7BCD">
        <w:rPr>
          <w:rFonts w:ascii="Times New Roman" w:hAnsi="Times New Roman" w:cs="Times New Roman"/>
          <w:i/>
          <w:iCs/>
          <w:lang w:val="en-US"/>
        </w:rPr>
        <w:t>podderzhki</w:t>
      </w:r>
      <w:proofErr w:type="spellEnd"/>
      <w:r w:rsidRPr="005C7BC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C7BCD">
        <w:rPr>
          <w:rFonts w:ascii="Times New Roman" w:hAnsi="Times New Roman" w:cs="Times New Roman"/>
          <w:i/>
          <w:iCs/>
          <w:lang w:val="en-US"/>
        </w:rPr>
        <w:t>prinyatiya</w:t>
      </w:r>
      <w:proofErr w:type="spellEnd"/>
      <w:r w:rsidRPr="005C7BC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C7BCD">
        <w:rPr>
          <w:rFonts w:ascii="Times New Roman" w:hAnsi="Times New Roman" w:cs="Times New Roman"/>
          <w:i/>
          <w:iCs/>
          <w:lang w:val="en-US"/>
        </w:rPr>
        <w:t>reshenii</w:t>
      </w:r>
      <w:proofErr w:type="spellEnd"/>
      <w:r w:rsidRPr="005C7BCD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 w:rsidRPr="005C7BCD">
        <w:rPr>
          <w:rFonts w:ascii="Times New Roman" w:hAnsi="Times New Roman" w:cs="Times New Roman"/>
          <w:i/>
          <w:iCs/>
          <w:lang w:val="en-US"/>
        </w:rPr>
        <w:t>obzor</w:t>
      </w:r>
      <w:proofErr w:type="spellEnd"/>
      <w:r w:rsidRPr="005C7BCD">
        <w:rPr>
          <w:rFonts w:ascii="Times New Roman" w:hAnsi="Times New Roman" w:cs="Times New Roman"/>
          <w:lang w:val="en-US"/>
        </w:rPr>
        <w:t xml:space="preserve"> [Cluster Analysis for Decision Making: Review]. </w:t>
      </w:r>
      <w:r w:rsidR="008E0FB7">
        <w:rPr>
          <w:rFonts w:ascii="Times New Roman" w:hAnsi="Times New Roman" w:cs="Times New Roman"/>
          <w:lang w:val="en-US"/>
        </w:rPr>
        <w:t>Working paper</w:t>
      </w:r>
      <w:r w:rsidRPr="002E48B5">
        <w:rPr>
          <w:rFonts w:ascii="Times New Roman" w:hAnsi="Times New Roman" w:cs="Times New Roman"/>
          <w:lang w:val="en-US"/>
        </w:rPr>
        <w:t xml:space="preserve"> </w:t>
      </w:r>
      <w:r w:rsidRPr="005C7BCD">
        <w:rPr>
          <w:rFonts w:ascii="Times New Roman" w:hAnsi="Times New Roman" w:cs="Times New Roman"/>
          <w:lang w:val="en-US"/>
        </w:rPr>
        <w:t>WP</w:t>
      </w:r>
      <w:r w:rsidRPr="002E48B5">
        <w:rPr>
          <w:rFonts w:ascii="Times New Roman" w:hAnsi="Times New Roman" w:cs="Times New Roman"/>
          <w:lang w:val="en-US"/>
        </w:rPr>
        <w:t xml:space="preserve">7/2011/03, </w:t>
      </w:r>
      <w:r w:rsidRPr="005C7BCD">
        <w:rPr>
          <w:rFonts w:ascii="Times New Roman" w:hAnsi="Times New Roman" w:cs="Times New Roman"/>
          <w:lang w:val="en-US"/>
        </w:rPr>
        <w:t>Moscow</w:t>
      </w:r>
      <w:r w:rsidRPr="002E48B5">
        <w:rPr>
          <w:rFonts w:ascii="Times New Roman" w:hAnsi="Times New Roman" w:cs="Times New Roman"/>
          <w:lang w:val="en-US"/>
        </w:rPr>
        <w:t xml:space="preserve">: </w:t>
      </w:r>
      <w:r w:rsidRPr="005C7BCD">
        <w:rPr>
          <w:rFonts w:ascii="Times New Roman" w:hAnsi="Times New Roman" w:cs="Times New Roman"/>
          <w:lang w:val="en-US"/>
        </w:rPr>
        <w:t>HSE</w:t>
      </w:r>
      <w:r w:rsidR="00E52E47" w:rsidRPr="00E52E47">
        <w:rPr>
          <w:rFonts w:ascii="Times New Roman" w:hAnsi="Times New Roman" w:cs="Times New Roman"/>
          <w:lang w:val="en-US"/>
        </w:rPr>
        <w:t>.</w:t>
      </w:r>
      <w:r w:rsidR="00E52E47">
        <w:rPr>
          <w:rFonts w:ascii="Times New Roman" w:hAnsi="Times New Roman" w:cs="Times New Roman"/>
          <w:lang w:val="en-US"/>
        </w:rPr>
        <w:t xml:space="preserve"> </w:t>
      </w:r>
    </w:p>
    <w:p w14:paraId="309AD0CE" w14:textId="77777777" w:rsidR="00E52E47" w:rsidRPr="00E52E47" w:rsidRDefault="00E52E47" w:rsidP="000C517D">
      <w:pPr>
        <w:pStyle w:val="a3"/>
        <w:ind w:left="1134"/>
        <w:rPr>
          <w:rFonts w:ascii="Times New Roman" w:hAnsi="Times New Roman" w:cs="Times New Roman"/>
          <w:lang w:val="en-US"/>
        </w:rPr>
      </w:pPr>
    </w:p>
    <w:p w14:paraId="3E492D67" w14:textId="77777777" w:rsidR="00E52E47" w:rsidRPr="0038651A" w:rsidRDefault="00E52E47" w:rsidP="000C517D">
      <w:pPr>
        <w:pStyle w:val="a4"/>
        <w:ind w:left="1134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52E47">
        <w:rPr>
          <w:rFonts w:ascii="Times New Roman" w:eastAsia="Calibri" w:hAnsi="Times New Roman" w:cs="Times New Roman"/>
          <w:b/>
          <w:sz w:val="28"/>
          <w:szCs w:val="28"/>
        </w:rPr>
        <w:t>Препринт</w:t>
      </w:r>
      <w:r w:rsidRPr="00E52E4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E52E47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E52E4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английском</w:t>
      </w:r>
      <w:r w:rsidRPr="00E52E4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E52E47">
        <w:rPr>
          <w:rFonts w:ascii="Times New Roman" w:eastAsia="Calibri" w:hAnsi="Times New Roman" w:cs="Times New Roman"/>
          <w:b/>
          <w:sz w:val="28"/>
          <w:szCs w:val="28"/>
        </w:rPr>
        <w:t>языке</w:t>
      </w:r>
    </w:p>
    <w:p w14:paraId="185F9599" w14:textId="77777777" w:rsidR="0038651A" w:rsidRPr="009F11B9" w:rsidRDefault="00E52E47" w:rsidP="00851D45">
      <w:pPr>
        <w:spacing w:after="0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A., 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 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 (2010)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52E47">
        <w:rPr>
          <w:rFonts w:ascii="Times New Roman" w:eastAsia="Calibri" w:hAnsi="Times New Roman" w:cs="Times New Roman"/>
          <w:i/>
          <w:sz w:val="24"/>
          <w:szCs w:val="24"/>
          <w:lang w:val="en-US"/>
        </w:rPr>
        <w:t>Title of paper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530E03">
        <w:rPr>
          <w:rFonts w:ascii="Times New Roman" w:eastAsia="Calibri" w:hAnsi="Times New Roman" w:cs="Times New Roman"/>
          <w:sz w:val="24"/>
          <w:szCs w:val="24"/>
          <w:lang w:val="en-US"/>
        </w:rPr>
        <w:t>Working paper</w:t>
      </w:r>
      <w:r w:rsidR="00530E0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38651A">
        <w:rPr>
          <w:rFonts w:ascii="Times New Roman" w:hAnsi="Times New Roman" w:cs="Times New Roman"/>
          <w:color w:val="000000"/>
          <w:sz w:val="24"/>
          <w:szCs w:val="24"/>
          <w:lang w:val="en-US"/>
        </w:rPr>
        <w:t>Code</w:t>
      </w: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38651A">
        <w:rPr>
          <w:rFonts w:ascii="Times New Roman" w:eastAsia="Calibri" w:hAnsi="Times New Roman" w:cs="Times New Roman"/>
          <w:sz w:val="24"/>
          <w:szCs w:val="24"/>
          <w:lang w:val="en-US"/>
        </w:rPr>
        <w:t>Town: Publisher</w:t>
      </w:r>
      <w:r w:rsidR="0038651A"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5FAC582" w14:textId="77777777" w:rsidR="00530E03" w:rsidRPr="0038651A" w:rsidRDefault="00530E03" w:rsidP="00851D45">
      <w:pPr>
        <w:pStyle w:val="a4"/>
        <w:spacing w:after="0"/>
        <w:ind w:left="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651A">
        <w:rPr>
          <w:rFonts w:ascii="Times New Roman" w:hAnsi="Times New Roman" w:cs="Times New Roman"/>
          <w:b/>
          <w:sz w:val="24"/>
          <w:szCs w:val="24"/>
        </w:rPr>
        <w:t>Пример</w:t>
      </w:r>
      <w:r w:rsidRPr="0038651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077C52D" w14:textId="77777777" w:rsidR="001F25DD" w:rsidRPr="001F25DD" w:rsidRDefault="001F25DD" w:rsidP="00851D45">
      <w:pPr>
        <w:pStyle w:val="a4"/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>Cervantes</w:t>
      </w:r>
      <w:r w:rsidR="00B87B2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M.</w:t>
      </w:r>
      <w:r w:rsidR="00B87B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</w:t>
      </w: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>Kergroach</w:t>
      </w:r>
      <w:proofErr w:type="spellEnd"/>
      <w:r w:rsidR="00B87B2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 (2006)</w:t>
      </w:r>
      <w:r w:rsidR="00B87B2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314B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Complete Results of the SFRI Questionnaire on the Working Conditions of Researchers in the Universities and</w:t>
      </w:r>
      <w:r w:rsidR="008314B7" w:rsidRPr="008314B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Public Research Organizations</w:t>
      </w:r>
      <w:r w:rsidR="008314B7" w:rsidRPr="008314B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</w:t>
      </w:r>
      <w:r w:rsidR="008314B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 paper DSTI/STP/SFRI (2006)</w:t>
      </w:r>
      <w:r w:rsidR="00376D23" w:rsidRPr="00E52E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314B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1F25DD">
        <w:rPr>
          <w:rFonts w:ascii="Times New Roman" w:hAnsi="Times New Roman" w:cs="Times New Roman"/>
          <w:color w:val="000000"/>
          <w:sz w:val="24"/>
          <w:szCs w:val="24"/>
          <w:lang w:val="en-US"/>
        </w:rPr>
        <w:t>, Paris: OECD.</w:t>
      </w:r>
    </w:p>
    <w:p w14:paraId="2DD404A0" w14:textId="77777777" w:rsidR="007E4DCE" w:rsidRPr="002E48B5" w:rsidRDefault="007E4DCE">
      <w:pPr>
        <w:rPr>
          <w:sz w:val="24"/>
          <w:szCs w:val="24"/>
          <w:lang w:val="en-US"/>
        </w:rPr>
      </w:pPr>
    </w:p>
    <w:p w14:paraId="39C22739" w14:textId="77777777" w:rsidR="004500D5" w:rsidRPr="00B87B28" w:rsidRDefault="005C3876" w:rsidP="00530E0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C517D">
        <w:rPr>
          <w:rFonts w:ascii="Times New Roman" w:hAnsi="Times New Roman" w:cs="Times New Roman"/>
          <w:b/>
          <w:sz w:val="28"/>
          <w:szCs w:val="28"/>
          <w:u w:val="single"/>
        </w:rPr>
        <w:t>Глава</w:t>
      </w:r>
      <w:r w:rsidRPr="00B87B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0C517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B87B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0C517D">
        <w:rPr>
          <w:rFonts w:ascii="Times New Roman" w:hAnsi="Times New Roman" w:cs="Times New Roman"/>
          <w:b/>
          <w:sz w:val="28"/>
          <w:szCs w:val="28"/>
          <w:u w:val="single"/>
        </w:rPr>
        <w:t>книге</w:t>
      </w:r>
    </w:p>
    <w:p w14:paraId="686778EA" w14:textId="77777777" w:rsidR="00530E03" w:rsidRPr="00B87B28" w:rsidRDefault="00530E03" w:rsidP="00530E03">
      <w:pPr>
        <w:pStyle w:val="a4"/>
        <w:ind w:left="144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496A696" w14:textId="77777777" w:rsidR="005C3876" w:rsidRPr="00B87B28" w:rsidRDefault="005C3876" w:rsidP="000C517D">
      <w:pPr>
        <w:pStyle w:val="a4"/>
        <w:ind w:left="113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0E03">
        <w:rPr>
          <w:rFonts w:ascii="Times New Roman" w:hAnsi="Times New Roman" w:cs="Times New Roman"/>
          <w:b/>
          <w:sz w:val="28"/>
          <w:szCs w:val="28"/>
        </w:rPr>
        <w:t>Глава</w:t>
      </w:r>
      <w:r w:rsidRPr="00B87B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0E03">
        <w:rPr>
          <w:rFonts w:ascii="Times New Roman" w:hAnsi="Times New Roman" w:cs="Times New Roman"/>
          <w:b/>
          <w:sz w:val="28"/>
          <w:szCs w:val="28"/>
        </w:rPr>
        <w:t>на</w:t>
      </w:r>
      <w:r w:rsidRPr="00B87B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0E03">
        <w:rPr>
          <w:rFonts w:ascii="Times New Roman" w:hAnsi="Times New Roman" w:cs="Times New Roman"/>
          <w:b/>
          <w:sz w:val="28"/>
          <w:szCs w:val="28"/>
        </w:rPr>
        <w:t>русском</w:t>
      </w:r>
      <w:r w:rsidRPr="00B87B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0E03">
        <w:rPr>
          <w:rFonts w:ascii="Times New Roman" w:hAnsi="Times New Roman" w:cs="Times New Roman"/>
          <w:b/>
          <w:sz w:val="28"/>
          <w:szCs w:val="28"/>
        </w:rPr>
        <w:t>языке</w:t>
      </w:r>
    </w:p>
    <w:p w14:paraId="6AFD86FA" w14:textId="77777777" w:rsidR="00851D45" w:rsidRDefault="00851D45" w:rsidP="000C517D">
      <w:pPr>
        <w:pStyle w:val="a4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14:paraId="0281B2D2" w14:textId="797A7C3F" w:rsidR="00530E03" w:rsidRPr="009F11B9" w:rsidRDefault="00530E03" w:rsidP="000C517D">
      <w:pPr>
        <w:pStyle w:val="a4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Авторы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транслитерация</w:t>
      </w:r>
      <w:r w:rsidRPr="00B87B28">
        <w:rPr>
          <w:rFonts w:ascii="Times New Roman" w:eastAsia="Calibri" w:hAnsi="Times New Roman" w:cs="Times New Roman"/>
          <w:sz w:val="24"/>
          <w:szCs w:val="24"/>
        </w:rPr>
        <w:t>) → (</w:t>
      </w:r>
      <w:r w:rsidRPr="009F11B9">
        <w:rPr>
          <w:rFonts w:ascii="Times New Roman" w:eastAsia="Calibri" w:hAnsi="Times New Roman" w:cs="Times New Roman"/>
          <w:sz w:val="24"/>
          <w:szCs w:val="24"/>
        </w:rPr>
        <w:t>год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B9">
        <w:rPr>
          <w:rFonts w:ascii="Times New Roman" w:eastAsia="Calibri" w:hAnsi="Times New Roman" w:cs="Times New Roman"/>
          <w:sz w:val="24"/>
          <w:szCs w:val="24"/>
        </w:rPr>
        <w:t>в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круглых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B9">
        <w:rPr>
          <w:rFonts w:ascii="Times New Roman" w:eastAsia="Calibri" w:hAnsi="Times New Roman" w:cs="Times New Roman"/>
          <w:sz w:val="24"/>
          <w:szCs w:val="24"/>
        </w:rPr>
        <w:t>скобках</w:t>
      </w:r>
      <w:r w:rsidRPr="00B87B28">
        <w:rPr>
          <w:rFonts w:ascii="Times New Roman" w:eastAsia="Calibri" w:hAnsi="Times New Roman" w:cs="Times New Roman"/>
          <w:sz w:val="24"/>
          <w:szCs w:val="24"/>
        </w:rPr>
        <w:t>)</w:t>
      </w:r>
      <w:r w:rsidR="00DD2853"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7B28">
        <w:rPr>
          <w:rFonts w:ascii="Times New Roman" w:eastAsia="Calibri" w:hAnsi="Times New Roman" w:cs="Times New Roman"/>
          <w:sz w:val="24"/>
          <w:szCs w:val="24"/>
        </w:rPr>
        <w:t>→</w:t>
      </w:r>
      <w:r w:rsidRPr="009F11B9">
        <w:rPr>
          <w:rFonts w:ascii="Times New Roman" w:eastAsia="Calibri" w:hAnsi="Times New Roman" w:cs="Times New Roman"/>
          <w:sz w:val="24"/>
          <w:szCs w:val="24"/>
        </w:rPr>
        <w:t>название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главы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B9">
        <w:rPr>
          <w:rFonts w:ascii="Times New Roman" w:eastAsia="Calibri" w:hAnsi="Times New Roman" w:cs="Times New Roman"/>
          <w:sz w:val="24"/>
          <w:szCs w:val="24"/>
        </w:rPr>
        <w:t>в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B9">
        <w:rPr>
          <w:rFonts w:ascii="Times New Roman" w:eastAsia="Calibri" w:hAnsi="Times New Roman" w:cs="Times New Roman"/>
          <w:sz w:val="24"/>
          <w:szCs w:val="24"/>
        </w:rPr>
        <w:t>транслитерированном</w:t>
      </w:r>
      <w:r w:rsidRPr="00B87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варианте [перевод названия </w:t>
      </w:r>
      <w:r>
        <w:rPr>
          <w:rFonts w:ascii="Times New Roman" w:eastAsia="Calibri" w:hAnsi="Times New Roman" w:cs="Times New Roman"/>
          <w:sz w:val="24"/>
          <w:szCs w:val="24"/>
        </w:rPr>
        <w:t>главы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на английский язык в квадратных скобках], название русскоязычного источника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(книги)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(транслитерация), </w:t>
      </w:r>
      <w:r w:rsidR="000C517D" w:rsidRPr="009F11B9">
        <w:rPr>
          <w:rFonts w:ascii="Times New Roman" w:eastAsia="Calibri" w:hAnsi="Times New Roman" w:cs="Times New Roman"/>
          <w:sz w:val="24"/>
          <w:szCs w:val="24"/>
        </w:rPr>
        <w:t xml:space="preserve">[перевод названия </w:t>
      </w:r>
      <w:r w:rsidR="000C517D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0C517D" w:rsidRPr="009F11B9">
        <w:rPr>
          <w:rFonts w:ascii="Times New Roman" w:eastAsia="Calibri" w:hAnsi="Times New Roman" w:cs="Times New Roman"/>
          <w:sz w:val="24"/>
          <w:szCs w:val="24"/>
        </w:rPr>
        <w:t xml:space="preserve"> на английский язык в квадратных скобках]</w:t>
      </w:r>
      <w:r w:rsidR="00B87B28" w:rsidRPr="00B87B28">
        <w:rPr>
          <w:rFonts w:ascii="Times New Roman" w:eastAsia="Calibri" w:hAnsi="Times New Roman" w:cs="Times New Roman"/>
          <w:sz w:val="24"/>
          <w:szCs w:val="24"/>
        </w:rPr>
        <w:t>.</w:t>
      </w:r>
      <w:r w:rsidR="000C51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7B28">
        <w:rPr>
          <w:rFonts w:ascii="Times New Roman" w:eastAsia="Calibri" w:hAnsi="Times New Roman" w:cs="Times New Roman"/>
          <w:sz w:val="24"/>
          <w:szCs w:val="24"/>
        </w:rPr>
        <w:t>В</w:t>
      </w:r>
      <w:r w:rsidRPr="009F11B9">
        <w:rPr>
          <w:rFonts w:ascii="Times New Roman" w:eastAsia="Calibri" w:hAnsi="Times New Roman" w:cs="Times New Roman"/>
          <w:sz w:val="24"/>
          <w:szCs w:val="24"/>
        </w:rPr>
        <w:t>ыходные данные с об</w:t>
      </w:r>
      <w:r>
        <w:rPr>
          <w:rFonts w:ascii="Times New Roman" w:eastAsia="Calibri" w:hAnsi="Times New Roman" w:cs="Times New Roman"/>
          <w:sz w:val="24"/>
          <w:szCs w:val="24"/>
        </w:rPr>
        <w:t>означениями на английском языке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4B5CC19" w14:textId="77777777" w:rsidR="000C517D" w:rsidRPr="00851D45" w:rsidRDefault="000C517D" w:rsidP="000C517D">
      <w:pPr>
        <w:pStyle w:val="a4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0C517D">
        <w:rPr>
          <w:rFonts w:ascii="Times New Roman" w:hAnsi="Times New Roman" w:cs="Times New Roman"/>
          <w:b/>
          <w:sz w:val="24"/>
          <w:szCs w:val="24"/>
        </w:rPr>
        <w:t>Пример</w:t>
      </w:r>
      <w:r w:rsidRPr="00851D45">
        <w:rPr>
          <w:rFonts w:ascii="Times New Roman" w:hAnsi="Times New Roman" w:cs="Times New Roman"/>
          <w:b/>
          <w:sz w:val="24"/>
          <w:szCs w:val="24"/>
        </w:rPr>
        <w:t>:</w:t>
      </w:r>
    </w:p>
    <w:p w14:paraId="0D63C290" w14:textId="77777777" w:rsidR="005C3876" w:rsidRPr="000C517D" w:rsidRDefault="000C517D" w:rsidP="000C517D">
      <w:pPr>
        <w:pStyle w:val="a4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Gokhberg</w:t>
      </w:r>
      <w:proofErr w:type="spellEnd"/>
      <w:r w:rsidR="00B87B2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L., Kuznetsova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T.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Zaichenko</w:t>
      </w:r>
      <w:proofErr w:type="spellEnd"/>
      <w:r w:rsidR="00B87B2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S. (2007)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vysshego</w:t>
      </w:r>
      <w:proofErr w:type="spellEnd"/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obrazovaniya</w:t>
      </w:r>
      <w:proofErr w:type="spellEnd"/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nauchno-tekhnicheskom</w:t>
      </w:r>
      <w:proofErr w:type="spellEnd"/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innovatsionnom</w:t>
      </w:r>
      <w:proofErr w:type="spellEnd"/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sz w:val="24"/>
          <w:szCs w:val="24"/>
          <w:lang w:val="en-US"/>
        </w:rPr>
        <w:t>protsessah</w:t>
      </w:r>
      <w:proofErr w:type="spellEnd"/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[The Role of Higher Education i</w:t>
      </w:r>
      <w:r>
        <w:rPr>
          <w:rFonts w:ascii="Times New Roman" w:hAnsi="Times New Roman" w:cs="Times New Roman"/>
          <w:sz w:val="24"/>
          <w:szCs w:val="24"/>
          <w:lang w:val="en-US"/>
        </w:rPr>
        <w:t>n S&amp;T and Innovation Processes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B87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Analiticheskii</w:t>
      </w:r>
      <w:proofErr w:type="spellEnd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>doklad</w:t>
      </w:r>
      <w:proofErr w:type="spellEnd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 </w:t>
      </w:r>
      <w:proofErr w:type="spellStart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>vysshemu</w:t>
      </w:r>
      <w:proofErr w:type="spellEnd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>obrazovaniyu</w:t>
      </w:r>
      <w:proofErr w:type="spellEnd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>Rossiiskoi</w:t>
      </w:r>
      <w:proofErr w:type="spellEnd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C517D">
        <w:rPr>
          <w:rFonts w:ascii="Times New Roman" w:hAnsi="Times New Roman" w:cs="Times New Roman"/>
          <w:i/>
          <w:iCs/>
          <w:sz w:val="24"/>
          <w:szCs w:val="24"/>
          <w:lang w:val="en-US"/>
        </w:rPr>
        <w:t>Federatsii</w:t>
      </w:r>
      <w:proofErr w:type="spellEnd"/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[Analytical Report on Higher Education in Russian Federation]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517D">
        <w:rPr>
          <w:rFonts w:ascii="Times New Roman" w:hAnsi="Times New Roman" w:cs="Times New Roman"/>
          <w:sz w:val="24"/>
          <w:szCs w:val="24"/>
        </w:rPr>
        <w:t>М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oscow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HSE, </w:t>
      </w:r>
      <w:r w:rsidRPr="000C517D">
        <w:rPr>
          <w:rFonts w:ascii="Times New Roman" w:hAnsi="Times New Roman" w:cs="Times New Roman"/>
          <w:sz w:val="24"/>
          <w:szCs w:val="24"/>
          <w:lang w:val="en-US"/>
        </w:rPr>
        <w:t xml:space="preserve">pp. 125–153. </w:t>
      </w:r>
    </w:p>
    <w:p w14:paraId="472BD2DF" w14:textId="77777777" w:rsidR="000C517D" w:rsidRPr="00530E03" w:rsidRDefault="000C517D" w:rsidP="005C387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77459691" w14:textId="77777777" w:rsidR="005C3876" w:rsidRPr="000C517D" w:rsidRDefault="005C3876" w:rsidP="000C517D">
      <w:pPr>
        <w:pStyle w:val="a4"/>
        <w:ind w:left="113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517D">
        <w:rPr>
          <w:rFonts w:ascii="Times New Roman" w:hAnsi="Times New Roman" w:cs="Times New Roman"/>
          <w:b/>
          <w:sz w:val="28"/>
          <w:szCs w:val="28"/>
        </w:rPr>
        <w:t>Глава</w:t>
      </w:r>
      <w:r w:rsidRPr="000C51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517D">
        <w:rPr>
          <w:rFonts w:ascii="Times New Roman" w:hAnsi="Times New Roman" w:cs="Times New Roman"/>
          <w:b/>
          <w:sz w:val="28"/>
          <w:szCs w:val="28"/>
        </w:rPr>
        <w:t>на</w:t>
      </w:r>
      <w:r w:rsidRPr="000C51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517D">
        <w:rPr>
          <w:rFonts w:ascii="Times New Roman" w:hAnsi="Times New Roman" w:cs="Times New Roman"/>
          <w:b/>
          <w:sz w:val="28"/>
          <w:szCs w:val="28"/>
        </w:rPr>
        <w:t>английском</w:t>
      </w:r>
      <w:r w:rsidRPr="000C51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517D">
        <w:rPr>
          <w:rFonts w:ascii="Times New Roman" w:hAnsi="Times New Roman" w:cs="Times New Roman"/>
          <w:b/>
          <w:sz w:val="28"/>
          <w:szCs w:val="28"/>
        </w:rPr>
        <w:t>языке</w:t>
      </w:r>
    </w:p>
    <w:p w14:paraId="43AE258C" w14:textId="77777777" w:rsidR="000C517D" w:rsidRPr="009F11B9" w:rsidRDefault="000C517D" w:rsidP="000C517D">
      <w:pPr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A., 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 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 (201</w:t>
      </w:r>
      <w:r w:rsidRPr="000C517D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Title of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chapter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B87B2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In: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Title of book</w:t>
      </w:r>
      <w:r w:rsidR="00B87B28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Pr="009F11B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Town: Publisher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, pp. 496</w:t>
      </w:r>
      <w:r w:rsidRPr="009F11B9">
        <w:rPr>
          <w:rFonts w:ascii="Times New Roman" w:eastAsia="Calibri" w:hAnsi="Times New Roman" w:cs="Times New Roman"/>
          <w:color w:val="221E1F"/>
          <w:sz w:val="24"/>
          <w:szCs w:val="24"/>
          <w:lang w:val="en-US"/>
        </w:rPr>
        <w:t>–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507.</w:t>
      </w:r>
    </w:p>
    <w:p w14:paraId="297D7647" w14:textId="77777777" w:rsidR="00851D45" w:rsidRPr="0076720E" w:rsidRDefault="00851D45" w:rsidP="00851D45">
      <w:pPr>
        <w:pStyle w:val="a4"/>
        <w:tabs>
          <w:tab w:val="left" w:pos="1134"/>
        </w:tabs>
        <w:spacing w:after="0"/>
        <w:ind w:left="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720E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6720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B887A9D" w14:textId="77777777" w:rsidR="005C3876" w:rsidRPr="00530E03" w:rsidRDefault="00530E03" w:rsidP="00851D4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0E03">
        <w:rPr>
          <w:rFonts w:ascii="Times New Roman" w:hAnsi="Times New Roman" w:cs="Times New Roman"/>
          <w:sz w:val="24"/>
          <w:szCs w:val="24"/>
          <w:lang w:val="en-US"/>
        </w:rPr>
        <w:t>Sokolov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30E03">
        <w:rPr>
          <w:rFonts w:ascii="Times New Roman" w:hAnsi="Times New Roman" w:cs="Times New Roman"/>
          <w:sz w:val="24"/>
          <w:szCs w:val="24"/>
          <w:lang w:val="en-US"/>
        </w:rPr>
        <w:t xml:space="preserve"> A. (2013)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E03">
        <w:rPr>
          <w:rFonts w:ascii="Times New Roman" w:hAnsi="Times New Roman" w:cs="Times New Roman"/>
          <w:sz w:val="24"/>
          <w:szCs w:val="24"/>
          <w:lang w:val="en-US"/>
        </w:rPr>
        <w:t xml:space="preserve"> Foresight in Russia: Implications for Policy Making. 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r w:rsidRPr="00530E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Science, Technology and Innovation Policy for the Future: Potentials and Limits of Foresight Studies </w:t>
      </w:r>
      <w:r w:rsidRPr="00530E03">
        <w:rPr>
          <w:rFonts w:ascii="Times New Roman" w:hAnsi="Times New Roman" w:cs="Times New Roman"/>
          <w:sz w:val="24"/>
          <w:szCs w:val="24"/>
          <w:lang w:val="en-US"/>
        </w:rPr>
        <w:t>(eds. D. Meissner, L. Gokhberg, A. Sokolov)</w:t>
      </w:r>
      <w:r w:rsidR="00B87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0E03">
        <w:rPr>
          <w:rFonts w:ascii="Times New Roman" w:hAnsi="Times New Roman" w:cs="Times New Roman"/>
          <w:sz w:val="24"/>
          <w:szCs w:val="24"/>
          <w:lang w:val="en-US"/>
        </w:rPr>
        <w:t xml:space="preserve"> New York, Dordrecht, London: Springer, Heidelberg, pp. 183–198.</w:t>
      </w:r>
    </w:p>
    <w:p w14:paraId="4DD4B592" w14:textId="77777777" w:rsidR="00530E03" w:rsidRPr="00AD7140" w:rsidRDefault="00530E03" w:rsidP="00851D4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468863" w14:textId="77777777" w:rsidR="005C3876" w:rsidRPr="000C517D" w:rsidRDefault="005C3876" w:rsidP="000C517D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7D">
        <w:rPr>
          <w:rFonts w:ascii="Times New Roman" w:hAnsi="Times New Roman" w:cs="Times New Roman"/>
          <w:b/>
          <w:sz w:val="28"/>
          <w:szCs w:val="28"/>
          <w:u w:val="single"/>
        </w:rPr>
        <w:t>Книга</w:t>
      </w:r>
    </w:p>
    <w:p w14:paraId="50EB42D0" w14:textId="77777777" w:rsidR="00976F14" w:rsidRDefault="00976F14" w:rsidP="00976F14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6F0159" w14:textId="77777777" w:rsidR="000F5364" w:rsidRPr="00976F14" w:rsidRDefault="000F5364" w:rsidP="00534E55">
      <w:pPr>
        <w:pStyle w:val="a4"/>
        <w:ind w:firstLine="41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6F14">
        <w:rPr>
          <w:rFonts w:ascii="Times New Roman" w:hAnsi="Times New Roman" w:cs="Times New Roman"/>
          <w:b/>
          <w:sz w:val="28"/>
          <w:szCs w:val="28"/>
        </w:rPr>
        <w:lastRenderedPageBreak/>
        <w:t>Книга</w:t>
      </w:r>
      <w:r w:rsidRPr="00976F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76F14">
        <w:rPr>
          <w:rFonts w:ascii="Times New Roman" w:hAnsi="Times New Roman" w:cs="Times New Roman"/>
          <w:b/>
          <w:sz w:val="28"/>
          <w:szCs w:val="28"/>
        </w:rPr>
        <w:t>на</w:t>
      </w:r>
      <w:r w:rsidRPr="00976F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76F14">
        <w:rPr>
          <w:rFonts w:ascii="Times New Roman" w:hAnsi="Times New Roman" w:cs="Times New Roman"/>
          <w:b/>
          <w:sz w:val="28"/>
          <w:szCs w:val="28"/>
        </w:rPr>
        <w:t>русском</w:t>
      </w:r>
      <w:r w:rsidRPr="00976F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76F14">
        <w:rPr>
          <w:rFonts w:ascii="Times New Roman" w:hAnsi="Times New Roman" w:cs="Times New Roman"/>
          <w:b/>
          <w:sz w:val="28"/>
          <w:szCs w:val="28"/>
        </w:rPr>
        <w:t>языке</w:t>
      </w:r>
    </w:p>
    <w:p w14:paraId="7993A0B9" w14:textId="77777777" w:rsidR="00976F14" w:rsidRDefault="00976F14" w:rsidP="00C935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2F89E0E7" w14:textId="77777777" w:rsidR="00976F14" w:rsidRPr="009F11B9" w:rsidRDefault="00976F14" w:rsidP="00976F14">
      <w:pPr>
        <w:pStyle w:val="a4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Авторы (транслитерация)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→ (год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круглых 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скобках)→ название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76720E">
        <w:rPr>
          <w:rFonts w:ascii="Times New Roman" w:eastAsia="Calibri" w:hAnsi="Times New Roman" w:cs="Times New Roman"/>
          <w:sz w:val="24"/>
          <w:szCs w:val="24"/>
        </w:rPr>
        <w:t>ниги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(транслитерация), [перевод названия </w:t>
      </w:r>
      <w:r w:rsidR="0076720E">
        <w:rPr>
          <w:rFonts w:ascii="Times New Roman" w:eastAsia="Calibri" w:hAnsi="Times New Roman" w:cs="Times New Roman"/>
          <w:sz w:val="24"/>
          <w:szCs w:val="24"/>
        </w:rPr>
        <w:t>книги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на английский язык в квадратных скобках]</w:t>
      </w:r>
      <w:r w:rsidR="00B87B28" w:rsidRPr="00B87B2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7B28">
        <w:rPr>
          <w:rFonts w:ascii="Times New Roman" w:eastAsia="Calibri" w:hAnsi="Times New Roman" w:cs="Times New Roman"/>
          <w:sz w:val="24"/>
          <w:szCs w:val="24"/>
        </w:rPr>
        <w:t>В</w:t>
      </w:r>
      <w:r w:rsidRPr="009F11B9">
        <w:rPr>
          <w:rFonts w:ascii="Times New Roman" w:eastAsia="Calibri" w:hAnsi="Times New Roman" w:cs="Times New Roman"/>
          <w:sz w:val="24"/>
          <w:szCs w:val="24"/>
        </w:rPr>
        <w:t>ыходные данные с об</w:t>
      </w:r>
      <w:r>
        <w:rPr>
          <w:rFonts w:ascii="Times New Roman" w:eastAsia="Calibri" w:hAnsi="Times New Roman" w:cs="Times New Roman"/>
          <w:sz w:val="24"/>
          <w:szCs w:val="24"/>
        </w:rPr>
        <w:t>означениями на английском языке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785D5F5" w14:textId="77777777" w:rsidR="0076720E" w:rsidRPr="00EE4C2F" w:rsidRDefault="0076720E" w:rsidP="0076720E">
      <w:pPr>
        <w:pStyle w:val="a4"/>
        <w:tabs>
          <w:tab w:val="left" w:pos="1134"/>
        </w:tabs>
        <w:ind w:left="1134"/>
        <w:rPr>
          <w:rFonts w:ascii="Times New Roman" w:hAnsi="Times New Roman" w:cs="Times New Roman"/>
          <w:b/>
          <w:sz w:val="24"/>
          <w:szCs w:val="24"/>
        </w:rPr>
      </w:pPr>
      <w:r w:rsidRPr="0076720E">
        <w:rPr>
          <w:rFonts w:ascii="Times New Roman" w:hAnsi="Times New Roman" w:cs="Times New Roman"/>
          <w:b/>
          <w:sz w:val="24"/>
          <w:szCs w:val="24"/>
        </w:rPr>
        <w:t>Пример</w:t>
      </w:r>
      <w:r w:rsidRPr="00EE4C2F">
        <w:rPr>
          <w:rFonts w:ascii="Times New Roman" w:hAnsi="Times New Roman" w:cs="Times New Roman"/>
          <w:b/>
          <w:sz w:val="24"/>
          <w:szCs w:val="24"/>
        </w:rPr>
        <w:t>:</w:t>
      </w:r>
    </w:p>
    <w:p w14:paraId="446E0241" w14:textId="77777777" w:rsidR="000F5364" w:rsidRPr="000F5364" w:rsidRDefault="009800FA" w:rsidP="0076720E">
      <w:pPr>
        <w:pStyle w:val="a4"/>
        <w:tabs>
          <w:tab w:val="left" w:pos="1134"/>
        </w:tabs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9800FA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Smirnova, T.V. (2010). </w:t>
      </w:r>
      <w:proofErr w:type="spellStart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Kontseptual'nye</w:t>
      </w:r>
      <w:proofErr w:type="spellEnd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osnovaniya</w:t>
      </w:r>
      <w:proofErr w:type="spellEnd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realizatsii</w:t>
      </w:r>
      <w:proofErr w:type="spellEnd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sotsial'no-trudovogo</w:t>
      </w:r>
      <w:proofErr w:type="spellEnd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potentsiala</w:t>
      </w:r>
      <w:proofErr w:type="spellEnd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pensionerov</w:t>
      </w:r>
      <w:proofErr w:type="spellEnd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 po </w:t>
      </w:r>
      <w:proofErr w:type="spellStart"/>
      <w:r w:rsidRPr="009800FA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vozrastu</w:t>
      </w:r>
      <w:proofErr w:type="spellEnd"/>
      <w:r w:rsidRPr="009800FA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[Conceptual Bases of Realization of Social and Labor Potential of Old-Age Pensioners]. Saratov: Saratov University press.</w:t>
      </w:r>
    </w:p>
    <w:p w14:paraId="4B5940D1" w14:textId="77777777" w:rsidR="009800FA" w:rsidRDefault="009800FA" w:rsidP="00534E55">
      <w:pPr>
        <w:pStyle w:val="a4"/>
        <w:ind w:firstLine="41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187D86" w14:textId="77777777" w:rsidR="0062013E" w:rsidRPr="00AD7140" w:rsidRDefault="000F5364" w:rsidP="00534E55">
      <w:pPr>
        <w:pStyle w:val="a4"/>
        <w:ind w:firstLine="41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720E">
        <w:rPr>
          <w:rFonts w:ascii="Times New Roman" w:hAnsi="Times New Roman" w:cs="Times New Roman"/>
          <w:b/>
          <w:sz w:val="28"/>
          <w:szCs w:val="28"/>
        </w:rPr>
        <w:t>Книга</w:t>
      </w:r>
      <w:r w:rsidRPr="00AD71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720E">
        <w:rPr>
          <w:rFonts w:ascii="Times New Roman" w:hAnsi="Times New Roman" w:cs="Times New Roman"/>
          <w:b/>
          <w:sz w:val="28"/>
          <w:szCs w:val="28"/>
        </w:rPr>
        <w:t>на</w:t>
      </w:r>
      <w:r w:rsidRPr="00AD71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720E">
        <w:rPr>
          <w:rFonts w:ascii="Times New Roman" w:hAnsi="Times New Roman" w:cs="Times New Roman"/>
          <w:b/>
          <w:sz w:val="28"/>
          <w:szCs w:val="28"/>
        </w:rPr>
        <w:t>английском</w:t>
      </w:r>
      <w:r w:rsidRPr="00AD71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720E">
        <w:rPr>
          <w:rFonts w:ascii="Times New Roman" w:hAnsi="Times New Roman" w:cs="Times New Roman"/>
          <w:b/>
          <w:sz w:val="28"/>
          <w:szCs w:val="28"/>
        </w:rPr>
        <w:t>языке</w:t>
      </w:r>
    </w:p>
    <w:p w14:paraId="58945139" w14:textId="77777777" w:rsidR="0076720E" w:rsidRPr="009F11B9" w:rsidRDefault="0076720E" w:rsidP="00851D45">
      <w:pPr>
        <w:spacing w:after="0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A., Author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Author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 (201</w:t>
      </w:r>
      <w:r w:rsidRPr="000C517D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Title of book</w:t>
      </w:r>
      <w:r w:rsidR="00783E60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Pr="009F11B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Town: Publisher</w:t>
      </w:r>
      <w:r w:rsidRPr="009F11B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D0AB67D" w14:textId="77777777" w:rsidR="0076720E" w:rsidRPr="0076720E" w:rsidRDefault="0076720E" w:rsidP="00851D45">
      <w:pPr>
        <w:pStyle w:val="a4"/>
        <w:tabs>
          <w:tab w:val="left" w:pos="1134"/>
        </w:tabs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720E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6720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F07882A" w14:textId="77777777" w:rsidR="0062013E" w:rsidRPr="0062013E" w:rsidRDefault="0062013E" w:rsidP="00851D45">
      <w:pPr>
        <w:pStyle w:val="a4"/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2013E">
        <w:rPr>
          <w:rFonts w:ascii="Times New Roman" w:hAnsi="Times New Roman" w:cs="Times New Roman"/>
          <w:sz w:val="24"/>
          <w:szCs w:val="24"/>
          <w:lang w:val="en-US"/>
        </w:rPr>
        <w:t>Georghiou</w:t>
      </w:r>
      <w:proofErr w:type="spellEnd"/>
      <w:r w:rsidR="00EE4C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62013E">
        <w:rPr>
          <w:rFonts w:ascii="Times New Roman" w:hAnsi="Times New Roman" w:cs="Times New Roman"/>
          <w:sz w:val="24"/>
          <w:szCs w:val="24"/>
          <w:lang w:val="en-US"/>
        </w:rPr>
        <w:t>Cassingena</w:t>
      </w:r>
      <w:proofErr w:type="spellEnd"/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Harper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J., Keenan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M., Miles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Popper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R. (eds.) (2008)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5364">
        <w:rPr>
          <w:rFonts w:ascii="Times New Roman" w:hAnsi="Times New Roman" w:cs="Times New Roman"/>
          <w:i/>
          <w:sz w:val="24"/>
          <w:szCs w:val="24"/>
          <w:lang w:val="en-US"/>
        </w:rPr>
        <w:t>The Handbook of Technology Foresight: Concepts and Practice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20E">
        <w:rPr>
          <w:rFonts w:ascii="Times New Roman" w:hAnsi="Times New Roman" w:cs="Times New Roman"/>
          <w:sz w:val="24"/>
          <w:szCs w:val="24"/>
          <w:lang w:val="en-US"/>
        </w:rPr>
        <w:t xml:space="preserve">Cheltenham: </w:t>
      </w:r>
      <w:r w:rsidRPr="0062013E">
        <w:rPr>
          <w:rFonts w:ascii="Times New Roman" w:hAnsi="Times New Roman" w:cs="Times New Roman"/>
          <w:sz w:val="24"/>
          <w:szCs w:val="24"/>
          <w:lang w:val="en-US"/>
        </w:rPr>
        <w:t>Edward Elgar Publishing.</w:t>
      </w:r>
    </w:p>
    <w:p w14:paraId="1EFF9A49" w14:textId="77777777" w:rsidR="00C9354E" w:rsidRDefault="00C9354E" w:rsidP="005C3876">
      <w:pPr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CEB2FE" w14:textId="77777777" w:rsidR="005C3876" w:rsidRPr="0038651A" w:rsidRDefault="005C3876" w:rsidP="0038651A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8651A">
        <w:rPr>
          <w:rFonts w:ascii="Times New Roman" w:hAnsi="Times New Roman" w:cs="Times New Roman"/>
          <w:b/>
          <w:sz w:val="28"/>
          <w:szCs w:val="28"/>
          <w:u w:val="single"/>
        </w:rPr>
        <w:t>Труды</w:t>
      </w:r>
      <w:r w:rsidRPr="003865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38651A">
        <w:rPr>
          <w:rFonts w:ascii="Times New Roman" w:hAnsi="Times New Roman" w:cs="Times New Roman"/>
          <w:b/>
          <w:sz w:val="28"/>
          <w:szCs w:val="28"/>
          <w:u w:val="single"/>
        </w:rPr>
        <w:t>конференций</w:t>
      </w:r>
    </w:p>
    <w:p w14:paraId="6AB59742" w14:textId="77777777" w:rsidR="00B131B6" w:rsidRPr="00AD7140" w:rsidRDefault="0076720E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color w:val="auto"/>
          <w:lang w:val="en-US"/>
        </w:rPr>
      </w:pPr>
      <w:r w:rsidRPr="004067E7">
        <w:rPr>
          <w:rFonts w:ascii="Times New Roman" w:hAnsi="Times New Roman" w:cs="Times New Roman"/>
          <w:color w:val="auto"/>
        </w:rPr>
        <w:t>Схема</w:t>
      </w:r>
      <w:r w:rsidRPr="004067E7">
        <w:rPr>
          <w:rFonts w:ascii="Times New Roman" w:hAnsi="Times New Roman" w:cs="Times New Roman"/>
          <w:color w:val="auto"/>
          <w:lang w:val="en-US"/>
        </w:rPr>
        <w:t xml:space="preserve"> 1</w:t>
      </w:r>
      <w:r w:rsidR="004067E7" w:rsidRPr="00AD7140">
        <w:rPr>
          <w:rFonts w:ascii="Times New Roman" w:hAnsi="Times New Roman" w:cs="Times New Roman"/>
          <w:color w:val="auto"/>
          <w:lang w:val="en-US"/>
        </w:rPr>
        <w:t xml:space="preserve"> (</w:t>
      </w:r>
      <w:r w:rsidR="004067E7">
        <w:rPr>
          <w:rFonts w:ascii="Times New Roman" w:hAnsi="Times New Roman" w:cs="Times New Roman"/>
          <w:color w:val="auto"/>
        </w:rPr>
        <w:t>презентация</w:t>
      </w:r>
      <w:r w:rsidR="004067E7" w:rsidRPr="00AD7140">
        <w:rPr>
          <w:rFonts w:ascii="Times New Roman" w:hAnsi="Times New Roman" w:cs="Times New Roman"/>
          <w:color w:val="auto"/>
          <w:lang w:val="en-US"/>
        </w:rPr>
        <w:t>)</w:t>
      </w:r>
      <w:r w:rsidRPr="004067E7">
        <w:rPr>
          <w:rFonts w:ascii="Times New Roman" w:hAnsi="Times New Roman" w:cs="Times New Roman"/>
          <w:color w:val="auto"/>
          <w:lang w:val="en-US"/>
        </w:rPr>
        <w:t>.</w:t>
      </w:r>
    </w:p>
    <w:p w14:paraId="5378A8C6" w14:textId="77777777" w:rsidR="0076720E" w:rsidRPr="004067E7" w:rsidRDefault="0076720E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color w:val="auto"/>
          <w:lang w:val="en-US"/>
        </w:rPr>
      </w:pPr>
      <w:r w:rsidRPr="004067E7">
        <w:rPr>
          <w:rFonts w:ascii="Times New Roman" w:eastAsia="Calibri" w:hAnsi="Times New Roman" w:cs="Times New Roman"/>
          <w:lang w:val="en-US"/>
        </w:rPr>
        <w:t>Author</w:t>
      </w:r>
      <w:r w:rsidR="00EE4C2F">
        <w:rPr>
          <w:rFonts w:ascii="Times New Roman" w:eastAsia="Calibri" w:hAnsi="Times New Roman" w:cs="Times New Roman"/>
          <w:lang w:val="en-US"/>
        </w:rPr>
        <w:t>,</w:t>
      </w:r>
      <w:r w:rsidRPr="004067E7">
        <w:rPr>
          <w:rFonts w:ascii="Times New Roman" w:eastAsia="Calibri" w:hAnsi="Times New Roman" w:cs="Times New Roman"/>
          <w:lang w:val="en-US"/>
        </w:rPr>
        <w:t xml:space="preserve"> A.</w:t>
      </w:r>
      <w:r w:rsidR="00EE4C2F">
        <w:rPr>
          <w:rFonts w:ascii="Times New Roman" w:eastAsia="Calibri" w:hAnsi="Times New Roman" w:cs="Times New Roman"/>
          <w:lang w:val="en-US"/>
        </w:rPr>
        <w:t xml:space="preserve"> &amp;</w:t>
      </w:r>
      <w:r w:rsidRPr="004067E7">
        <w:rPr>
          <w:rFonts w:ascii="Times New Roman" w:eastAsia="Calibri" w:hAnsi="Times New Roman" w:cs="Times New Roman"/>
          <w:lang w:val="en-US"/>
        </w:rPr>
        <w:t xml:space="preserve"> Author</w:t>
      </w:r>
      <w:r w:rsidR="00EE4C2F">
        <w:rPr>
          <w:rFonts w:ascii="Times New Roman" w:eastAsia="Calibri" w:hAnsi="Times New Roman" w:cs="Times New Roman"/>
          <w:lang w:val="en-US"/>
        </w:rPr>
        <w:t>,</w:t>
      </w:r>
      <w:r w:rsidRPr="004067E7">
        <w:rPr>
          <w:rFonts w:ascii="Times New Roman" w:eastAsia="Calibri" w:hAnsi="Times New Roman" w:cs="Times New Roman"/>
          <w:lang w:val="en-US"/>
        </w:rPr>
        <w:t xml:space="preserve"> B. (2009)</w:t>
      </w:r>
      <w:r w:rsidR="00EE4C2F">
        <w:rPr>
          <w:rFonts w:ascii="Times New Roman" w:eastAsia="Calibri" w:hAnsi="Times New Roman" w:cs="Times New Roman"/>
          <w:lang w:val="en-US"/>
        </w:rPr>
        <w:t>.</w:t>
      </w:r>
      <w:r w:rsidRPr="004067E7">
        <w:rPr>
          <w:rFonts w:ascii="Times New Roman" w:eastAsia="Calibri" w:hAnsi="Times New Roman" w:cs="Times New Roman"/>
          <w:lang w:val="en-US"/>
        </w:rPr>
        <w:t xml:space="preserve"> </w:t>
      </w:r>
      <w:r w:rsidR="003C373E" w:rsidRPr="004067E7">
        <w:rPr>
          <w:rFonts w:ascii="Times New Roman" w:eastAsia="Calibri" w:hAnsi="Times New Roman" w:cs="Times New Roman"/>
          <w:i/>
          <w:lang w:val="en-US"/>
        </w:rPr>
        <w:t>Title of paper</w:t>
      </w:r>
      <w:r w:rsidR="003C373E" w:rsidRPr="004067E7">
        <w:rPr>
          <w:rFonts w:ascii="Times New Roman" w:eastAsia="Calibri" w:hAnsi="Times New Roman" w:cs="Times New Roman"/>
          <w:lang w:val="en-US"/>
        </w:rPr>
        <w:t xml:space="preserve">. </w:t>
      </w:r>
      <w:r w:rsidR="003C373E" w:rsidRPr="004067E7">
        <w:rPr>
          <w:rFonts w:ascii="Times New Roman" w:hAnsi="Times New Roman" w:cs="Times New Roman"/>
          <w:color w:val="auto"/>
          <w:lang w:val="en-US"/>
        </w:rPr>
        <w:t>Paper presented at Title of conference</w:t>
      </w:r>
      <w:r w:rsidR="00EE4C2F">
        <w:rPr>
          <w:rFonts w:ascii="Times New Roman" w:hAnsi="Times New Roman" w:cs="Times New Roman"/>
          <w:color w:val="auto"/>
          <w:lang w:val="en-US"/>
        </w:rPr>
        <w:t>.</w:t>
      </w:r>
      <w:r w:rsidR="003C373E" w:rsidRPr="004067E7">
        <w:rPr>
          <w:rFonts w:ascii="Times New Roman" w:hAnsi="Times New Roman" w:cs="Times New Roman"/>
          <w:color w:val="auto"/>
          <w:lang w:val="en-US"/>
        </w:rPr>
        <w:t xml:space="preserve"> </w:t>
      </w:r>
      <w:r w:rsidR="00EE4C2F">
        <w:rPr>
          <w:rFonts w:ascii="Times New Roman" w:hAnsi="Times New Roman" w:cs="Times New Roman"/>
          <w:color w:val="auto"/>
          <w:lang w:val="en-US"/>
        </w:rPr>
        <w:t>D</w:t>
      </w:r>
      <w:r w:rsidR="003C373E" w:rsidRPr="004067E7">
        <w:rPr>
          <w:rFonts w:ascii="Times New Roman" w:hAnsi="Times New Roman" w:cs="Times New Roman"/>
          <w:color w:val="auto"/>
          <w:lang w:val="en-US"/>
        </w:rPr>
        <w:t>ate and place.</w:t>
      </w:r>
    </w:p>
    <w:p w14:paraId="56EFA00D" w14:textId="77777777" w:rsidR="00B131B6" w:rsidRPr="00AD7140" w:rsidRDefault="00B131B6" w:rsidP="00534E55">
      <w:p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14:paraId="41DBF0AF" w14:textId="77777777" w:rsidR="00B131B6" w:rsidRPr="00EE4C2F" w:rsidRDefault="003C373E" w:rsidP="00534E55">
      <w:p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4067E7">
        <w:rPr>
          <w:rFonts w:ascii="Times New Roman" w:hAnsi="Times New Roman" w:cs="Times New Roman"/>
          <w:sz w:val="24"/>
          <w:szCs w:val="24"/>
        </w:rPr>
        <w:t>Схема</w:t>
      </w:r>
      <w:r w:rsidRPr="00EE4C2F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4067E7" w:rsidRPr="00EE4C2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067E7">
        <w:rPr>
          <w:rFonts w:ascii="Times New Roman" w:hAnsi="Times New Roman" w:cs="Times New Roman"/>
          <w:sz w:val="24"/>
          <w:szCs w:val="24"/>
        </w:rPr>
        <w:t>статья</w:t>
      </w:r>
      <w:r w:rsidR="004067E7" w:rsidRPr="00EE4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7E7">
        <w:rPr>
          <w:rFonts w:ascii="Times New Roman" w:hAnsi="Times New Roman" w:cs="Times New Roman"/>
          <w:sz w:val="24"/>
          <w:szCs w:val="24"/>
        </w:rPr>
        <w:t>в</w:t>
      </w:r>
      <w:r w:rsidR="004067E7" w:rsidRPr="00EE4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7E7">
        <w:rPr>
          <w:rFonts w:ascii="Times New Roman" w:hAnsi="Times New Roman" w:cs="Times New Roman"/>
          <w:sz w:val="24"/>
          <w:szCs w:val="24"/>
        </w:rPr>
        <w:t>сборнике</w:t>
      </w:r>
      <w:r w:rsidR="004067E7" w:rsidRPr="00EE4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7E7">
        <w:rPr>
          <w:rFonts w:ascii="Times New Roman" w:hAnsi="Times New Roman" w:cs="Times New Roman"/>
          <w:sz w:val="24"/>
          <w:szCs w:val="24"/>
        </w:rPr>
        <w:t>докладов</w:t>
      </w:r>
      <w:r w:rsidR="004067E7" w:rsidRPr="00EE4C2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E4C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AD3ADF" w14:textId="77777777" w:rsidR="003C373E" w:rsidRPr="004067E7" w:rsidRDefault="003C373E" w:rsidP="00534E55">
      <w:p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4067E7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4067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&amp; </w:t>
      </w:r>
      <w:r w:rsidRPr="004067E7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4067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 (2009)</w:t>
      </w:r>
      <w:r w:rsidR="00EE4C2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4067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Title of paper.</w:t>
      </w:r>
      <w:r w:rsidRPr="004067E7">
        <w:rPr>
          <w:rFonts w:ascii="Times New Roman" w:hAnsi="Times New Roman" w:cs="Times New Roman"/>
          <w:sz w:val="24"/>
          <w:szCs w:val="24"/>
          <w:lang w:val="en-US"/>
        </w:rPr>
        <w:t xml:space="preserve"> Proceedings of the </w:t>
      </w:r>
      <w:r w:rsidRPr="004067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Title of conference, date and place, </w:t>
      </w:r>
      <w:proofErr w:type="spellStart"/>
      <w:r w:rsidRPr="004067E7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4067E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67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67E7">
        <w:rPr>
          <w:rFonts w:ascii="Times New Roman" w:hAnsi="Times New Roman" w:cs="Times New Roman"/>
          <w:sz w:val="24"/>
          <w:szCs w:val="24"/>
          <w:lang w:val="en-US"/>
        </w:rPr>
        <w:t>115–143.</w:t>
      </w:r>
    </w:p>
    <w:p w14:paraId="69B859EC" w14:textId="77777777" w:rsidR="00B131B6" w:rsidRPr="00AD7140" w:rsidRDefault="00B131B6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color w:val="auto"/>
          <w:lang w:val="en-US"/>
        </w:rPr>
      </w:pPr>
    </w:p>
    <w:p w14:paraId="605E9590" w14:textId="77777777" w:rsidR="002E48B5" w:rsidRPr="002E48B5" w:rsidRDefault="002E48B5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Е</w:t>
      </w:r>
      <w:r w:rsidRPr="002E48B5">
        <w:rPr>
          <w:rFonts w:ascii="Times New Roman" w:hAnsi="Times New Roman" w:cs="Times New Roman"/>
          <w:color w:val="auto"/>
        </w:rPr>
        <w:t>сли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указана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</w:rPr>
        <w:t>ссылка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</w:rPr>
        <w:t>на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</w:rPr>
        <w:t>полное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</w:rPr>
        <w:t>название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</w:rPr>
        <w:t>сборника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</w:rPr>
        <w:t>трудов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</w:rPr>
        <w:t>конференции, курсивом выделяе</w:t>
      </w:r>
      <w:r>
        <w:rPr>
          <w:rFonts w:ascii="Times New Roman" w:hAnsi="Times New Roman" w:cs="Times New Roman"/>
          <w:color w:val="auto"/>
        </w:rPr>
        <w:t>тся</w:t>
      </w:r>
      <w:r w:rsidRPr="002E48B5">
        <w:rPr>
          <w:rFonts w:ascii="Times New Roman" w:hAnsi="Times New Roman" w:cs="Times New Roman"/>
          <w:color w:val="auto"/>
        </w:rPr>
        <w:t xml:space="preserve"> название, место и дат</w:t>
      </w:r>
      <w:r>
        <w:rPr>
          <w:rFonts w:ascii="Times New Roman" w:hAnsi="Times New Roman" w:cs="Times New Roman"/>
          <w:color w:val="auto"/>
        </w:rPr>
        <w:t>а</w:t>
      </w:r>
      <w:r w:rsidRPr="002E48B5">
        <w:rPr>
          <w:rFonts w:ascii="Times New Roman" w:hAnsi="Times New Roman" w:cs="Times New Roman"/>
          <w:color w:val="auto"/>
        </w:rPr>
        <w:t xml:space="preserve"> проведения, включая номер, добавляе</w:t>
      </w:r>
      <w:r>
        <w:rPr>
          <w:rFonts w:ascii="Times New Roman" w:hAnsi="Times New Roman" w:cs="Times New Roman"/>
          <w:color w:val="auto"/>
        </w:rPr>
        <w:t>тся</w:t>
      </w:r>
      <w:r w:rsidRPr="002E48B5">
        <w:rPr>
          <w:rFonts w:ascii="Times New Roman" w:hAnsi="Times New Roman" w:cs="Times New Roman"/>
          <w:color w:val="auto"/>
        </w:rPr>
        <w:t xml:space="preserve"> – </w:t>
      </w:r>
      <w:r w:rsidRPr="002E48B5">
        <w:rPr>
          <w:rFonts w:ascii="Times New Roman" w:hAnsi="Times New Roman" w:cs="Times New Roman"/>
          <w:color w:val="auto"/>
          <w:lang w:val="en-US"/>
        </w:rPr>
        <w:t>Proceedings</w:t>
      </w:r>
      <w:r w:rsidRPr="002E48B5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  <w:lang w:val="en-US"/>
        </w:rPr>
        <w:t>of</w:t>
      </w:r>
      <w:r w:rsidRPr="002E48B5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  <w:lang w:val="en-US"/>
        </w:rPr>
        <w:t>the</w:t>
      </w:r>
      <w:r w:rsidRPr="002E48B5">
        <w:rPr>
          <w:rFonts w:ascii="Times New Roman" w:hAnsi="Times New Roman" w:cs="Times New Roman"/>
          <w:color w:val="auto"/>
        </w:rPr>
        <w:t>. Если не указан диапазон страниц, пише</w:t>
      </w:r>
      <w:r>
        <w:rPr>
          <w:rFonts w:ascii="Times New Roman" w:hAnsi="Times New Roman" w:cs="Times New Roman"/>
          <w:color w:val="auto"/>
        </w:rPr>
        <w:t>тся</w:t>
      </w:r>
      <w:r w:rsidRPr="002E48B5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  <w:lang w:val="en-US"/>
        </w:rPr>
        <w:t>Paper</w:t>
      </w:r>
      <w:r w:rsidRPr="002E48B5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  <w:lang w:val="en-US"/>
        </w:rPr>
        <w:t>presented</w:t>
      </w:r>
      <w:r w:rsidRPr="002E48B5">
        <w:rPr>
          <w:rFonts w:ascii="Times New Roman" w:hAnsi="Times New Roman" w:cs="Times New Roman"/>
          <w:color w:val="auto"/>
        </w:rPr>
        <w:t xml:space="preserve"> </w:t>
      </w:r>
      <w:r w:rsidRPr="002E48B5">
        <w:rPr>
          <w:rFonts w:ascii="Times New Roman" w:hAnsi="Times New Roman" w:cs="Times New Roman"/>
          <w:color w:val="auto"/>
          <w:lang w:val="en-US"/>
        </w:rPr>
        <w:t>at</w:t>
      </w:r>
      <w:r w:rsidRPr="002E48B5">
        <w:rPr>
          <w:rFonts w:ascii="Times New Roman" w:hAnsi="Times New Roman" w:cs="Times New Roman"/>
          <w:color w:val="auto"/>
        </w:rPr>
        <w:t xml:space="preserve"> и название статьи выделяе</w:t>
      </w:r>
      <w:r>
        <w:rPr>
          <w:rFonts w:ascii="Times New Roman" w:hAnsi="Times New Roman" w:cs="Times New Roman"/>
          <w:color w:val="auto"/>
        </w:rPr>
        <w:t>тся</w:t>
      </w:r>
      <w:r w:rsidRPr="002E48B5">
        <w:rPr>
          <w:rFonts w:ascii="Times New Roman" w:hAnsi="Times New Roman" w:cs="Times New Roman"/>
          <w:color w:val="auto"/>
        </w:rPr>
        <w:t xml:space="preserve"> курсивом.</w:t>
      </w:r>
    </w:p>
    <w:p w14:paraId="279CA58F" w14:textId="77777777" w:rsidR="002E48B5" w:rsidRDefault="002E48B5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</w:rPr>
      </w:pPr>
    </w:p>
    <w:p w14:paraId="3F88162C" w14:textId="77777777" w:rsidR="004067E7" w:rsidRPr="00EE4C2F" w:rsidRDefault="004067E7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b/>
          <w:lang w:val="en-US"/>
        </w:rPr>
      </w:pPr>
      <w:r w:rsidRPr="00B131B6">
        <w:rPr>
          <w:rFonts w:ascii="Times New Roman" w:hAnsi="Times New Roman" w:cs="Times New Roman"/>
          <w:b/>
        </w:rPr>
        <w:t>Примеры</w:t>
      </w:r>
      <w:r w:rsidRPr="00B131B6">
        <w:rPr>
          <w:rFonts w:ascii="Times New Roman" w:hAnsi="Times New Roman" w:cs="Times New Roman"/>
          <w:b/>
          <w:lang w:val="en-US"/>
        </w:rPr>
        <w:t>:</w:t>
      </w:r>
    </w:p>
    <w:p w14:paraId="62C76ACD" w14:textId="77777777" w:rsidR="002E48B5" w:rsidRPr="002E48B5" w:rsidRDefault="002E48B5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lang w:val="en-US"/>
        </w:rPr>
      </w:pPr>
      <w:r w:rsidRPr="007C0A21">
        <w:rPr>
          <w:rFonts w:ascii="Times New Roman" w:hAnsi="Times New Roman" w:cs="Times New Roman"/>
          <w:lang w:val="en-US"/>
        </w:rPr>
        <w:t>Evangelista</w:t>
      </w:r>
      <w:r w:rsidR="00EE4C2F">
        <w:rPr>
          <w:rFonts w:ascii="Times New Roman" w:hAnsi="Times New Roman" w:cs="Times New Roman"/>
          <w:lang w:val="en-US"/>
        </w:rPr>
        <w:t>,</w:t>
      </w:r>
      <w:r w:rsidRPr="007C0A21">
        <w:rPr>
          <w:rFonts w:ascii="Times New Roman" w:hAnsi="Times New Roman" w:cs="Times New Roman"/>
          <w:lang w:val="en-US"/>
        </w:rPr>
        <w:t xml:space="preserve"> R.</w:t>
      </w:r>
      <w:r w:rsidR="00EE4C2F">
        <w:rPr>
          <w:rFonts w:ascii="Times New Roman" w:hAnsi="Times New Roman" w:cs="Times New Roman"/>
          <w:lang w:val="en-US"/>
        </w:rPr>
        <w:t xml:space="preserve"> &amp;</w:t>
      </w:r>
      <w:r w:rsidRPr="007C0A21">
        <w:rPr>
          <w:rFonts w:ascii="Times New Roman" w:hAnsi="Times New Roman" w:cs="Times New Roman"/>
          <w:lang w:val="en-US"/>
        </w:rPr>
        <w:t xml:space="preserve"> Savona</w:t>
      </w:r>
      <w:r w:rsidR="00EE4C2F">
        <w:rPr>
          <w:rFonts w:ascii="Times New Roman" w:hAnsi="Times New Roman" w:cs="Times New Roman"/>
          <w:lang w:val="en-US"/>
        </w:rPr>
        <w:t>,</w:t>
      </w:r>
      <w:r w:rsidRPr="007C0A21">
        <w:rPr>
          <w:rFonts w:ascii="Times New Roman" w:hAnsi="Times New Roman" w:cs="Times New Roman"/>
          <w:lang w:val="en-US"/>
        </w:rPr>
        <w:t xml:space="preserve"> M. (1998)</w:t>
      </w:r>
      <w:r w:rsidR="00EE4C2F">
        <w:rPr>
          <w:rFonts w:ascii="Times New Roman" w:hAnsi="Times New Roman" w:cs="Times New Roman"/>
          <w:lang w:val="en-US"/>
        </w:rPr>
        <w:t>.</w:t>
      </w:r>
      <w:r w:rsidRPr="007C0A21">
        <w:rPr>
          <w:rFonts w:ascii="Times New Roman" w:hAnsi="Times New Roman" w:cs="Times New Roman"/>
          <w:lang w:val="en-US"/>
        </w:rPr>
        <w:t xml:space="preserve"> </w:t>
      </w:r>
      <w:r w:rsidRPr="00781780">
        <w:rPr>
          <w:rFonts w:ascii="Times New Roman" w:hAnsi="Times New Roman" w:cs="Times New Roman"/>
          <w:i/>
          <w:lang w:val="en-US"/>
        </w:rPr>
        <w:t>Patterns of Innovation in Services: The Results of Italian Innovation Survey</w:t>
      </w:r>
      <w:r w:rsidRPr="002E48B5">
        <w:rPr>
          <w:rFonts w:ascii="Times New Roman" w:hAnsi="Times New Roman" w:cs="Times New Roman"/>
          <w:i/>
          <w:lang w:val="en-US"/>
        </w:rPr>
        <w:t>.</w:t>
      </w:r>
      <w:r w:rsidRPr="002E48B5">
        <w:rPr>
          <w:rFonts w:ascii="Times New Roman" w:hAnsi="Times New Roman" w:cs="Times New Roman"/>
          <w:lang w:val="en-US"/>
        </w:rPr>
        <w:t xml:space="preserve"> </w:t>
      </w:r>
      <w:r w:rsidRPr="002E48B5">
        <w:rPr>
          <w:rFonts w:ascii="Times New Roman" w:hAnsi="Times New Roman" w:cs="Times New Roman"/>
          <w:color w:val="auto"/>
          <w:lang w:val="en-US"/>
        </w:rPr>
        <w:t>Paper presented at the</w:t>
      </w:r>
      <w:r w:rsidRPr="002E48B5">
        <w:rPr>
          <w:rFonts w:ascii="Times New Roman" w:hAnsi="Times New Roman" w:cs="Times New Roman"/>
          <w:lang w:val="en-US"/>
        </w:rPr>
        <w:t xml:space="preserve"> </w:t>
      </w:r>
      <w:r w:rsidRPr="002E48B5">
        <w:rPr>
          <w:rFonts w:ascii="Times New Roman" w:hAnsi="Times New Roman" w:cs="Times New Roman"/>
          <w:iCs/>
          <w:lang w:val="en-US"/>
        </w:rPr>
        <w:t>7th Annual RESER Conference</w:t>
      </w:r>
      <w:r w:rsidRPr="002E48B5">
        <w:rPr>
          <w:rFonts w:ascii="Times New Roman" w:hAnsi="Times New Roman" w:cs="Times New Roman"/>
          <w:lang w:val="en-US"/>
        </w:rPr>
        <w:t xml:space="preserve">, Berlin, 8–10 </w:t>
      </w:r>
      <w:proofErr w:type="gramStart"/>
      <w:r w:rsidRPr="002E48B5">
        <w:rPr>
          <w:rFonts w:ascii="Times New Roman" w:hAnsi="Times New Roman" w:cs="Times New Roman"/>
          <w:lang w:val="en-US"/>
        </w:rPr>
        <w:t>October,</w:t>
      </w:r>
      <w:proofErr w:type="gramEnd"/>
      <w:r w:rsidRPr="002E48B5">
        <w:rPr>
          <w:rFonts w:ascii="Times New Roman" w:hAnsi="Times New Roman" w:cs="Times New Roman"/>
          <w:lang w:val="en-US"/>
        </w:rPr>
        <w:t xml:space="preserve"> 1998.</w:t>
      </w:r>
    </w:p>
    <w:p w14:paraId="17592BFE" w14:textId="77777777" w:rsidR="002E48B5" w:rsidRPr="00A3345C" w:rsidRDefault="002E48B5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color w:val="auto"/>
          <w:w w:val="105"/>
          <w:lang w:val="en-US"/>
        </w:rPr>
      </w:pPr>
    </w:p>
    <w:p w14:paraId="52F969DE" w14:textId="77777777" w:rsidR="002E48B5" w:rsidRPr="002E48B5" w:rsidRDefault="002E48B5" w:rsidP="00534E55">
      <w:pPr>
        <w:autoSpaceDE w:val="0"/>
        <w:autoSpaceDN w:val="0"/>
        <w:adjustRightInd w:val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48B5">
        <w:rPr>
          <w:rFonts w:ascii="Times New Roman" w:hAnsi="Times New Roman" w:cs="Times New Roman"/>
          <w:sz w:val="24"/>
          <w:szCs w:val="24"/>
          <w:lang w:val="en-US"/>
        </w:rPr>
        <w:t>Batagelj</w:t>
      </w:r>
      <w:proofErr w:type="spellEnd"/>
      <w:r w:rsidR="00EE4C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 V.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8B5">
        <w:rPr>
          <w:rFonts w:ascii="Times New Roman" w:hAnsi="Times New Roman" w:cs="Times New Roman"/>
          <w:sz w:val="24"/>
          <w:szCs w:val="24"/>
          <w:lang w:val="en-US"/>
        </w:rPr>
        <w:t>Mrvar</w:t>
      </w:r>
      <w:proofErr w:type="spellEnd"/>
      <w:r w:rsidR="00EE4C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 A. (2002)</w:t>
      </w:r>
      <w:r w:rsidR="00EE4C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8B5">
        <w:rPr>
          <w:rFonts w:ascii="Times New Roman" w:hAnsi="Times New Roman" w:cs="Times New Roman"/>
          <w:sz w:val="24"/>
          <w:szCs w:val="24"/>
          <w:lang w:val="en-US"/>
        </w:rPr>
        <w:t>Pajek</w:t>
      </w:r>
      <w:proofErr w:type="spellEnd"/>
      <w:r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 — Analysis and Visualization of Large Networks</w:t>
      </w:r>
      <w:r w:rsidR="00B131B6" w:rsidRPr="00B131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 Proceedings of the </w:t>
      </w:r>
      <w:r w:rsidRPr="002E48B5">
        <w:rPr>
          <w:rFonts w:ascii="Times New Roman" w:hAnsi="Times New Roman" w:cs="Times New Roman"/>
          <w:i/>
          <w:sz w:val="24"/>
          <w:szCs w:val="24"/>
          <w:lang w:val="en-US"/>
        </w:rPr>
        <w:t>Graph Drawing: 9th International Symposium, GD 2001 (Vienna, Austria, September 23–26, 2001)</w:t>
      </w:r>
      <w:r w:rsidR="00B131B6" w:rsidRPr="00B1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1B6"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(eds. </w:t>
      </w:r>
      <w:r w:rsidR="00B131B6">
        <w:rPr>
          <w:rFonts w:ascii="Times New Roman" w:hAnsi="Times New Roman" w:cs="Times New Roman"/>
          <w:sz w:val="24"/>
          <w:szCs w:val="24"/>
          <w:lang w:val="en-US"/>
        </w:rPr>
        <w:t>W.</w:t>
      </w:r>
      <w:r w:rsidR="00B131B6" w:rsidRPr="002E4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1B6" w:rsidRPr="002E48B5">
        <w:rPr>
          <w:rFonts w:ascii="Times New Roman" w:hAnsi="Times New Roman" w:cs="Times New Roman"/>
          <w:sz w:val="24"/>
          <w:szCs w:val="24"/>
          <w:lang w:val="en-US"/>
        </w:rPr>
        <w:t>Didimo</w:t>
      </w:r>
      <w:proofErr w:type="spellEnd"/>
      <w:r w:rsidR="00B131B6" w:rsidRPr="00B131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31B6" w:rsidRPr="002E48B5">
        <w:rPr>
          <w:rFonts w:ascii="Times New Roman" w:hAnsi="Times New Roman" w:cs="Times New Roman"/>
          <w:sz w:val="24"/>
          <w:szCs w:val="24"/>
          <w:lang w:val="en-US"/>
        </w:rPr>
        <w:t>G. Liotta)</w:t>
      </w:r>
      <w:r w:rsidRPr="002E48B5">
        <w:rPr>
          <w:rFonts w:ascii="Times New Roman" w:hAnsi="Times New Roman" w:cs="Times New Roman"/>
          <w:sz w:val="24"/>
          <w:szCs w:val="24"/>
          <w:lang w:val="en-US"/>
        </w:rPr>
        <w:t>, Berlin, Heidelberg: Springer, pp. 115–143.</w:t>
      </w:r>
    </w:p>
    <w:p w14:paraId="29219480" w14:textId="77777777" w:rsidR="00851D45" w:rsidRDefault="00851D45" w:rsidP="00534E55">
      <w:pPr>
        <w:pStyle w:val="1"/>
        <w:spacing w:before="11"/>
        <w:ind w:left="1134"/>
        <w:rPr>
          <w:rFonts w:ascii="Times New Roman" w:hAnsi="Times New Roman" w:cs="Times New Roman"/>
          <w:b/>
          <w:color w:val="auto"/>
          <w:w w:val="105"/>
          <w:sz w:val="28"/>
          <w:szCs w:val="28"/>
          <w:lang w:val="en-US"/>
        </w:rPr>
      </w:pPr>
    </w:p>
    <w:p w14:paraId="72EC213C" w14:textId="469DA722" w:rsidR="00376D23" w:rsidRPr="0038651A" w:rsidRDefault="0038651A" w:rsidP="00534E55">
      <w:pPr>
        <w:pStyle w:val="1"/>
        <w:spacing w:before="11"/>
        <w:ind w:left="1134"/>
        <w:rPr>
          <w:rFonts w:ascii="Times New Roman" w:hAnsi="Times New Roman" w:cs="Times New Roman"/>
          <w:color w:val="0000FF"/>
          <w:w w:val="105"/>
          <w:u w:val="single"/>
          <w:lang w:val="en-US"/>
        </w:rPr>
      </w:pPr>
      <w:r w:rsidRPr="0038651A">
        <w:rPr>
          <w:rFonts w:ascii="Times New Roman" w:hAnsi="Times New Roman" w:cs="Times New Roman"/>
          <w:b/>
          <w:color w:val="auto"/>
          <w:w w:val="105"/>
          <w:sz w:val="28"/>
          <w:szCs w:val="28"/>
          <w:lang w:val="en-US"/>
        </w:rPr>
        <w:t xml:space="preserve">6. </w:t>
      </w:r>
      <w:r w:rsidR="00376D23" w:rsidRPr="0038651A">
        <w:rPr>
          <w:rFonts w:ascii="Times New Roman" w:hAnsi="Times New Roman" w:cs="Times New Roman"/>
          <w:b/>
          <w:color w:val="auto"/>
          <w:w w:val="105"/>
          <w:sz w:val="28"/>
          <w:szCs w:val="28"/>
          <w:u w:val="single"/>
        </w:rPr>
        <w:t>Тезисы</w:t>
      </w:r>
      <w:r w:rsidR="00376D23" w:rsidRPr="0038651A">
        <w:rPr>
          <w:rFonts w:ascii="Times New Roman" w:hAnsi="Times New Roman" w:cs="Times New Roman"/>
          <w:b/>
          <w:color w:val="auto"/>
          <w:w w:val="105"/>
          <w:sz w:val="28"/>
          <w:szCs w:val="28"/>
          <w:u w:val="single"/>
          <w:lang w:val="en-US"/>
        </w:rPr>
        <w:t xml:space="preserve"> </w:t>
      </w:r>
      <w:r w:rsidR="00376D23" w:rsidRPr="0038651A">
        <w:rPr>
          <w:rFonts w:ascii="Times New Roman" w:hAnsi="Times New Roman" w:cs="Times New Roman"/>
          <w:b/>
          <w:color w:val="auto"/>
          <w:w w:val="105"/>
          <w:sz w:val="28"/>
          <w:szCs w:val="28"/>
          <w:u w:val="single"/>
        </w:rPr>
        <w:t>диссертаций</w:t>
      </w:r>
      <w:r w:rsidR="00376D23" w:rsidRPr="0038651A">
        <w:rPr>
          <w:rFonts w:ascii="Times New Roman" w:hAnsi="Times New Roman" w:cs="Times New Roman"/>
          <w:color w:val="0000FF"/>
          <w:w w:val="105"/>
          <w:u w:val="single"/>
          <w:lang w:val="en-US"/>
        </w:rPr>
        <w:t xml:space="preserve"> </w:t>
      </w:r>
    </w:p>
    <w:p w14:paraId="34DB7B95" w14:textId="77777777" w:rsidR="00851D45" w:rsidRDefault="00851D45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eastAsia="Calibri" w:hAnsi="Times New Roman" w:cs="Times New Roman"/>
          <w:lang w:val="en-US"/>
        </w:rPr>
      </w:pPr>
    </w:p>
    <w:p w14:paraId="67C3EC9C" w14:textId="3FF4FEB0" w:rsidR="00B131B6" w:rsidRPr="00B131B6" w:rsidRDefault="00B131B6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Author</w:t>
      </w:r>
      <w:r w:rsidR="00EE4C2F">
        <w:rPr>
          <w:rFonts w:ascii="Times New Roman" w:eastAsia="Calibri" w:hAnsi="Times New Roman" w:cs="Times New Roman"/>
          <w:lang w:val="en-US"/>
        </w:rPr>
        <w:t>,</w:t>
      </w:r>
      <w:r>
        <w:rPr>
          <w:rFonts w:ascii="Times New Roman" w:eastAsia="Calibri" w:hAnsi="Times New Roman" w:cs="Times New Roman"/>
          <w:lang w:val="en-US"/>
        </w:rPr>
        <w:t xml:space="preserve"> A.</w:t>
      </w:r>
      <w:r w:rsidRPr="004067E7">
        <w:rPr>
          <w:rFonts w:ascii="Times New Roman" w:eastAsia="Calibri" w:hAnsi="Times New Roman" w:cs="Times New Roman"/>
          <w:lang w:val="en-US"/>
        </w:rPr>
        <w:t xml:space="preserve"> (2009)</w:t>
      </w:r>
      <w:r w:rsidR="00EE4C2F">
        <w:rPr>
          <w:rFonts w:ascii="Times New Roman" w:eastAsia="Calibri" w:hAnsi="Times New Roman" w:cs="Times New Roman"/>
          <w:lang w:val="en-US"/>
        </w:rPr>
        <w:t>.</w:t>
      </w:r>
      <w:r w:rsidRPr="004067E7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lang w:val="en-US"/>
        </w:rPr>
        <w:t>Title</w:t>
      </w:r>
      <w:r w:rsidRPr="004067E7">
        <w:rPr>
          <w:rFonts w:ascii="Times New Roman" w:eastAsia="Calibri" w:hAnsi="Times New Roman" w:cs="Times New Roman"/>
          <w:lang w:val="en-US"/>
        </w:rPr>
        <w:t xml:space="preserve"> </w:t>
      </w:r>
      <w:r w:rsidRPr="00376D23">
        <w:rPr>
          <w:rFonts w:ascii="Times New Roman" w:hAnsi="Times New Roman" w:cs="Times New Roman"/>
          <w:lang w:val="en-US"/>
        </w:rPr>
        <w:t>(PhD Thesis)</w:t>
      </w:r>
      <w:r w:rsidR="00EE4C2F">
        <w:rPr>
          <w:rFonts w:ascii="Times New Roman" w:hAnsi="Times New Roman" w:cs="Times New Roman"/>
          <w:lang w:val="en-US"/>
        </w:rPr>
        <w:t xml:space="preserve">. </w:t>
      </w:r>
      <w:r w:rsidR="00CB6B35">
        <w:rPr>
          <w:rFonts w:ascii="Times New Roman" w:eastAsia="Calibri" w:hAnsi="Times New Roman" w:cs="Times New Roman"/>
          <w:lang w:val="en-US"/>
        </w:rPr>
        <w:t>Town: Publisher</w:t>
      </w:r>
      <w:r w:rsidR="00CB6B35" w:rsidRPr="009F11B9">
        <w:rPr>
          <w:rFonts w:ascii="Times New Roman" w:eastAsia="Calibri" w:hAnsi="Times New Roman" w:cs="Times New Roman"/>
          <w:lang w:val="en-US"/>
        </w:rPr>
        <w:t>.</w:t>
      </w:r>
    </w:p>
    <w:p w14:paraId="62591993" w14:textId="77777777" w:rsidR="00B131B6" w:rsidRPr="00AD7140" w:rsidRDefault="00D7621F" w:rsidP="00534E55">
      <w:pPr>
        <w:pStyle w:val="a3"/>
        <w:tabs>
          <w:tab w:val="center" w:pos="4677"/>
          <w:tab w:val="right" w:pos="9355"/>
        </w:tabs>
        <w:spacing w:before="40"/>
        <w:ind w:left="1134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Пример</w:t>
      </w:r>
      <w:r w:rsidRPr="00B131B6">
        <w:rPr>
          <w:rFonts w:ascii="Times New Roman" w:hAnsi="Times New Roman" w:cs="Times New Roman"/>
          <w:b/>
          <w:lang w:val="en-US"/>
        </w:rPr>
        <w:t>:</w:t>
      </w:r>
    </w:p>
    <w:p w14:paraId="0F3714BE" w14:textId="77777777" w:rsidR="00376D23" w:rsidRPr="004A18F2" w:rsidRDefault="00376D23" w:rsidP="00534E55">
      <w:pPr>
        <w:pStyle w:val="1"/>
        <w:spacing w:before="11"/>
        <w:ind w:left="1134"/>
        <w:rPr>
          <w:rFonts w:ascii="Times New Roman" w:hAnsi="Times New Roman" w:cs="Times New Roman"/>
          <w:w w:val="105"/>
          <w:lang w:val="en-US"/>
        </w:rPr>
      </w:pPr>
      <w:proofErr w:type="spellStart"/>
      <w:r w:rsidRPr="00852ECE">
        <w:rPr>
          <w:rFonts w:ascii="Times New Roman" w:hAnsi="Times New Roman" w:cs="Times New Roman"/>
          <w:lang w:val="en-US"/>
        </w:rPr>
        <w:t>Saritas</w:t>
      </w:r>
      <w:proofErr w:type="spellEnd"/>
      <w:r w:rsidR="00EE4C2F">
        <w:rPr>
          <w:rFonts w:ascii="Times New Roman" w:hAnsi="Times New Roman" w:cs="Times New Roman"/>
          <w:lang w:val="en-US"/>
        </w:rPr>
        <w:t>,</w:t>
      </w:r>
      <w:r w:rsidRPr="00852ECE">
        <w:rPr>
          <w:rFonts w:ascii="Times New Roman" w:hAnsi="Times New Roman" w:cs="Times New Roman"/>
          <w:lang w:val="en-US"/>
        </w:rPr>
        <w:t xml:space="preserve"> O. (2006)</w:t>
      </w:r>
      <w:r w:rsidR="00EE4C2F">
        <w:rPr>
          <w:rFonts w:ascii="Times New Roman" w:hAnsi="Times New Roman" w:cs="Times New Roman"/>
          <w:lang w:val="en-US"/>
        </w:rPr>
        <w:t>.</w:t>
      </w:r>
      <w:r w:rsidRPr="00852ECE">
        <w:rPr>
          <w:rFonts w:ascii="Times New Roman" w:hAnsi="Times New Roman" w:cs="Times New Roman"/>
          <w:lang w:val="en-US"/>
        </w:rPr>
        <w:t xml:space="preserve"> </w:t>
      </w:r>
      <w:r w:rsidRPr="00852ECE">
        <w:rPr>
          <w:rFonts w:ascii="Times New Roman" w:hAnsi="Times New Roman" w:cs="Times New Roman"/>
          <w:i/>
          <w:lang w:val="en-US"/>
        </w:rPr>
        <w:t xml:space="preserve">Systems Thinking for </w:t>
      </w:r>
      <w:r w:rsidRPr="00376D23">
        <w:rPr>
          <w:rFonts w:ascii="Times New Roman" w:hAnsi="Times New Roman" w:cs="Times New Roman"/>
          <w:i/>
          <w:lang w:val="en-US"/>
        </w:rPr>
        <w:t xml:space="preserve">Foresight </w:t>
      </w:r>
      <w:r w:rsidRPr="00376D23">
        <w:rPr>
          <w:rFonts w:ascii="Times New Roman" w:hAnsi="Times New Roman" w:cs="Times New Roman"/>
          <w:lang w:val="en-US"/>
        </w:rPr>
        <w:t>(PhD Thesis)</w:t>
      </w:r>
      <w:r w:rsidR="00EE4C2F">
        <w:rPr>
          <w:rFonts w:ascii="Times New Roman" w:hAnsi="Times New Roman" w:cs="Times New Roman"/>
          <w:lang w:val="en-US"/>
        </w:rPr>
        <w:t>.</w:t>
      </w:r>
      <w:r w:rsidRPr="00852ECE">
        <w:rPr>
          <w:rFonts w:ascii="Times New Roman" w:hAnsi="Times New Roman" w:cs="Times New Roman"/>
          <w:lang w:val="en-US"/>
        </w:rPr>
        <w:t xml:space="preserve"> Manchester: University of Manchester.</w:t>
      </w:r>
    </w:p>
    <w:p w14:paraId="4F23658F" w14:textId="77777777" w:rsidR="00376D23" w:rsidRPr="00A3345C" w:rsidRDefault="00376D23" w:rsidP="00534E55">
      <w:pPr>
        <w:autoSpaceDE w:val="0"/>
        <w:autoSpaceDN w:val="0"/>
        <w:adjustRightInd w:val="0"/>
        <w:ind w:left="113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FC030E" w14:textId="77777777" w:rsidR="00097A7A" w:rsidRPr="00EE4C2F" w:rsidRDefault="00097A7A" w:rsidP="0038651A">
      <w:pPr>
        <w:pStyle w:val="a4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8651A">
        <w:rPr>
          <w:rFonts w:ascii="Times New Roman" w:hAnsi="Times New Roman" w:cs="Times New Roman"/>
          <w:b/>
          <w:sz w:val="28"/>
          <w:szCs w:val="28"/>
          <w:u w:val="single"/>
        </w:rPr>
        <w:t>Статистические</w:t>
      </w:r>
      <w:r w:rsidRPr="00EE4C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38651A">
        <w:rPr>
          <w:rFonts w:ascii="Times New Roman" w:hAnsi="Times New Roman" w:cs="Times New Roman"/>
          <w:b/>
          <w:sz w:val="28"/>
          <w:szCs w:val="28"/>
          <w:u w:val="single"/>
        </w:rPr>
        <w:t>сборники</w:t>
      </w:r>
      <w:r w:rsidRPr="00EE4C2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14:paraId="2E0DFD57" w14:textId="77777777" w:rsidR="0038651A" w:rsidRDefault="0038651A" w:rsidP="00534E55">
      <w:pPr>
        <w:pStyle w:val="a4"/>
        <w:ind w:left="1134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BCB07E" w14:textId="77777777" w:rsidR="00D7621F" w:rsidRPr="009F11B9" w:rsidRDefault="00D7621F" w:rsidP="00851D45">
      <w:pPr>
        <w:pStyle w:val="a4"/>
        <w:spacing w:after="0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Коллективный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автор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название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или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аббревиатура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транслитерации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или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англ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яз</w:t>
      </w:r>
      <w:r w:rsidRPr="009800F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EE4C2F">
        <w:rPr>
          <w:rFonts w:ascii="Times New Roman" w:eastAsia="Calibri" w:hAnsi="Times New Roman" w:cs="Times New Roman"/>
          <w:sz w:val="24"/>
          <w:szCs w:val="24"/>
        </w:rPr>
        <w:t>→ (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год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круглых 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скобках)→ название </w:t>
      </w:r>
      <w:r>
        <w:rPr>
          <w:rFonts w:ascii="Times New Roman" w:eastAsia="Calibri" w:hAnsi="Times New Roman" w:cs="Times New Roman"/>
          <w:sz w:val="24"/>
          <w:szCs w:val="24"/>
        </w:rPr>
        <w:t>книги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(транслитерация), [перевод названия </w:t>
      </w:r>
      <w:r>
        <w:rPr>
          <w:rFonts w:ascii="Times New Roman" w:eastAsia="Calibri" w:hAnsi="Times New Roman" w:cs="Times New Roman"/>
          <w:sz w:val="24"/>
          <w:szCs w:val="24"/>
        </w:rPr>
        <w:t>книги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 на английский язык в квадратных скобках]</w:t>
      </w:r>
      <w:r w:rsidR="00EE4C2F" w:rsidRPr="00EE4C2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4C2F">
        <w:rPr>
          <w:rFonts w:ascii="Times New Roman" w:eastAsia="Calibri" w:hAnsi="Times New Roman" w:cs="Times New Roman"/>
          <w:sz w:val="24"/>
          <w:szCs w:val="24"/>
        </w:rPr>
        <w:t>В</w:t>
      </w:r>
      <w:r w:rsidRPr="009F11B9">
        <w:rPr>
          <w:rFonts w:ascii="Times New Roman" w:eastAsia="Calibri" w:hAnsi="Times New Roman" w:cs="Times New Roman"/>
          <w:sz w:val="24"/>
          <w:szCs w:val="24"/>
        </w:rPr>
        <w:t>ыходные данные с об</w:t>
      </w:r>
      <w:r>
        <w:rPr>
          <w:rFonts w:ascii="Times New Roman" w:eastAsia="Calibri" w:hAnsi="Times New Roman" w:cs="Times New Roman"/>
          <w:sz w:val="24"/>
          <w:szCs w:val="24"/>
        </w:rPr>
        <w:t>означениями на английском языке</w:t>
      </w:r>
      <w:r w:rsidRPr="009F11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CBD354" w14:textId="77777777" w:rsidR="0038651A" w:rsidRPr="009800FA" w:rsidRDefault="0038651A" w:rsidP="00851D45">
      <w:pPr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51A">
        <w:rPr>
          <w:rFonts w:ascii="Times New Roman" w:hAnsi="Times New Roman" w:cs="Times New Roman"/>
          <w:b/>
          <w:sz w:val="24"/>
          <w:szCs w:val="24"/>
        </w:rPr>
        <w:t>Пример</w:t>
      </w:r>
      <w:r w:rsidRPr="009800FA">
        <w:rPr>
          <w:rFonts w:ascii="Times New Roman" w:hAnsi="Times New Roman" w:cs="Times New Roman"/>
          <w:b/>
          <w:sz w:val="24"/>
          <w:szCs w:val="24"/>
        </w:rPr>
        <w:t>:</w:t>
      </w:r>
    </w:p>
    <w:p w14:paraId="5476F32A" w14:textId="77777777" w:rsidR="00237985" w:rsidRPr="00D7621F" w:rsidRDefault="00097A7A" w:rsidP="00851D45">
      <w:pPr>
        <w:spacing w:after="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97A7A">
        <w:rPr>
          <w:rFonts w:ascii="Times New Roman" w:hAnsi="Times New Roman" w:cs="Times New Roman"/>
          <w:sz w:val="24"/>
          <w:szCs w:val="24"/>
          <w:lang w:val="en-US"/>
        </w:rPr>
        <w:t>HSE</w:t>
      </w:r>
      <w:r w:rsidRPr="009800FA">
        <w:rPr>
          <w:rFonts w:ascii="Times New Roman" w:hAnsi="Times New Roman" w:cs="Times New Roman"/>
          <w:sz w:val="24"/>
          <w:szCs w:val="24"/>
        </w:rPr>
        <w:t xml:space="preserve"> (2008)</w:t>
      </w:r>
      <w:r w:rsidR="00EE4C2F" w:rsidRPr="009800FA">
        <w:rPr>
          <w:rFonts w:ascii="Times New Roman" w:hAnsi="Times New Roman" w:cs="Times New Roman"/>
          <w:sz w:val="24"/>
          <w:szCs w:val="24"/>
        </w:rPr>
        <w:t>.</w:t>
      </w:r>
      <w:r w:rsidRPr="0098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1F">
        <w:rPr>
          <w:rFonts w:ascii="Times New Roman" w:hAnsi="Times New Roman" w:cs="Times New Roman"/>
          <w:i/>
          <w:sz w:val="24"/>
          <w:szCs w:val="24"/>
          <w:lang w:val="en-US"/>
        </w:rPr>
        <w:t>Indikatory</w:t>
      </w:r>
      <w:proofErr w:type="spellEnd"/>
      <w:r w:rsidRPr="00980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621F">
        <w:rPr>
          <w:rFonts w:ascii="Times New Roman" w:hAnsi="Times New Roman" w:cs="Times New Roman"/>
          <w:i/>
          <w:sz w:val="24"/>
          <w:szCs w:val="24"/>
          <w:lang w:val="en-US"/>
        </w:rPr>
        <w:t>innovatsionnoi</w:t>
      </w:r>
      <w:proofErr w:type="spellEnd"/>
      <w:r w:rsidRPr="00980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621F">
        <w:rPr>
          <w:rFonts w:ascii="Times New Roman" w:hAnsi="Times New Roman" w:cs="Times New Roman"/>
          <w:i/>
          <w:sz w:val="24"/>
          <w:szCs w:val="24"/>
          <w:lang w:val="en-US"/>
        </w:rPr>
        <w:t>deyatel</w:t>
      </w:r>
      <w:proofErr w:type="spellEnd"/>
      <w:r w:rsidRPr="009800FA">
        <w:rPr>
          <w:rFonts w:ascii="Times New Roman" w:hAnsi="Times New Roman" w:cs="Times New Roman"/>
          <w:i/>
          <w:sz w:val="24"/>
          <w:szCs w:val="24"/>
        </w:rPr>
        <w:t>'</w:t>
      </w:r>
      <w:proofErr w:type="spellStart"/>
      <w:r w:rsidRPr="00D7621F">
        <w:rPr>
          <w:rFonts w:ascii="Times New Roman" w:hAnsi="Times New Roman" w:cs="Times New Roman"/>
          <w:i/>
          <w:sz w:val="24"/>
          <w:szCs w:val="24"/>
          <w:lang w:val="en-US"/>
        </w:rPr>
        <w:t>nosti</w:t>
      </w:r>
      <w:proofErr w:type="spellEnd"/>
      <w:r w:rsidRPr="009800FA">
        <w:rPr>
          <w:rFonts w:ascii="Times New Roman" w:hAnsi="Times New Roman" w:cs="Times New Roman"/>
          <w:i/>
          <w:sz w:val="24"/>
          <w:szCs w:val="24"/>
        </w:rPr>
        <w:t>: 2008 (</w:t>
      </w:r>
      <w:proofErr w:type="spellStart"/>
      <w:r w:rsidRPr="00D7621F">
        <w:rPr>
          <w:rFonts w:ascii="Times New Roman" w:hAnsi="Times New Roman" w:cs="Times New Roman"/>
          <w:i/>
          <w:sz w:val="24"/>
          <w:szCs w:val="24"/>
          <w:lang w:val="en-US"/>
        </w:rPr>
        <w:t>statisticheskii</w:t>
      </w:r>
      <w:proofErr w:type="spellEnd"/>
      <w:r w:rsidRPr="009800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621F">
        <w:rPr>
          <w:rFonts w:ascii="Times New Roman" w:hAnsi="Times New Roman" w:cs="Times New Roman"/>
          <w:i/>
          <w:sz w:val="24"/>
          <w:szCs w:val="24"/>
          <w:lang w:val="en-US"/>
        </w:rPr>
        <w:t>sbornik</w:t>
      </w:r>
      <w:proofErr w:type="spellEnd"/>
      <w:r w:rsidRPr="009800FA">
        <w:rPr>
          <w:rFonts w:ascii="Times New Roman" w:hAnsi="Times New Roman" w:cs="Times New Roman"/>
          <w:i/>
          <w:sz w:val="24"/>
          <w:szCs w:val="24"/>
        </w:rPr>
        <w:t>)</w:t>
      </w:r>
      <w:r w:rsidRPr="009800FA">
        <w:rPr>
          <w:rFonts w:ascii="Times New Roman" w:hAnsi="Times New Roman" w:cs="Times New Roman"/>
          <w:sz w:val="24"/>
          <w:szCs w:val="24"/>
        </w:rPr>
        <w:t xml:space="preserve"> [</w:t>
      </w:r>
      <w:r w:rsidRPr="00097A7A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9800FA">
        <w:rPr>
          <w:rFonts w:ascii="Times New Roman" w:hAnsi="Times New Roman" w:cs="Times New Roman"/>
          <w:sz w:val="24"/>
          <w:szCs w:val="24"/>
        </w:rPr>
        <w:t xml:space="preserve"> </w:t>
      </w:r>
      <w:r w:rsidRPr="00097A7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800FA">
        <w:rPr>
          <w:rFonts w:ascii="Times New Roman" w:hAnsi="Times New Roman" w:cs="Times New Roman"/>
          <w:sz w:val="24"/>
          <w:szCs w:val="24"/>
        </w:rPr>
        <w:t xml:space="preserve"> </w:t>
      </w:r>
      <w:r w:rsidRPr="00097A7A">
        <w:rPr>
          <w:rFonts w:ascii="Times New Roman" w:hAnsi="Times New Roman" w:cs="Times New Roman"/>
          <w:sz w:val="24"/>
          <w:szCs w:val="24"/>
          <w:lang w:val="en-US"/>
        </w:rPr>
        <w:t>Innovation</w:t>
      </w:r>
      <w:r w:rsidRPr="009800FA">
        <w:rPr>
          <w:rFonts w:ascii="Times New Roman" w:hAnsi="Times New Roman" w:cs="Times New Roman"/>
          <w:sz w:val="24"/>
          <w:szCs w:val="24"/>
        </w:rPr>
        <w:t xml:space="preserve"> </w:t>
      </w:r>
      <w:r w:rsidRPr="00097A7A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Pr="009800FA">
        <w:rPr>
          <w:rFonts w:ascii="Times New Roman" w:hAnsi="Times New Roman" w:cs="Times New Roman"/>
          <w:sz w:val="24"/>
          <w:szCs w:val="24"/>
        </w:rPr>
        <w:t>: 2008</w:t>
      </w:r>
      <w:r w:rsidR="00D7621F" w:rsidRPr="009800FA">
        <w:rPr>
          <w:rFonts w:ascii="Times New Roman" w:hAnsi="Times New Roman" w:cs="Times New Roman"/>
          <w:sz w:val="24"/>
          <w:szCs w:val="24"/>
        </w:rPr>
        <w:t xml:space="preserve"> (</w:t>
      </w:r>
      <w:r w:rsidR="00D7621F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D7621F" w:rsidRPr="009800FA">
        <w:rPr>
          <w:rFonts w:ascii="Times New Roman" w:hAnsi="Times New Roman" w:cs="Times New Roman"/>
          <w:sz w:val="24"/>
          <w:szCs w:val="24"/>
        </w:rPr>
        <w:t xml:space="preserve"> </w:t>
      </w:r>
      <w:r w:rsidR="00D7621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7A7A">
        <w:rPr>
          <w:rFonts w:ascii="Times New Roman" w:hAnsi="Times New Roman" w:cs="Times New Roman"/>
          <w:sz w:val="24"/>
          <w:szCs w:val="24"/>
          <w:lang w:val="en-US"/>
        </w:rPr>
        <w:t>ook</w:t>
      </w:r>
      <w:r w:rsidRPr="009800FA">
        <w:rPr>
          <w:rFonts w:ascii="Times New Roman" w:hAnsi="Times New Roman" w:cs="Times New Roman"/>
          <w:sz w:val="24"/>
          <w:szCs w:val="24"/>
        </w:rPr>
        <w:t>)]</w:t>
      </w:r>
      <w:r w:rsidR="00EE4C2F" w:rsidRPr="009800FA">
        <w:rPr>
          <w:rFonts w:ascii="Times New Roman" w:hAnsi="Times New Roman" w:cs="Times New Roman"/>
          <w:sz w:val="24"/>
          <w:szCs w:val="24"/>
        </w:rPr>
        <w:t>.</w:t>
      </w:r>
      <w:r w:rsidRPr="009800FA">
        <w:rPr>
          <w:rFonts w:ascii="Times New Roman" w:hAnsi="Times New Roman" w:cs="Times New Roman"/>
          <w:sz w:val="24"/>
          <w:szCs w:val="24"/>
        </w:rPr>
        <w:t xml:space="preserve"> </w:t>
      </w:r>
      <w:r w:rsidRPr="00097A7A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="00EE4C2F">
        <w:rPr>
          <w:rFonts w:ascii="Times New Roman" w:hAnsi="Times New Roman" w:cs="Times New Roman"/>
          <w:sz w:val="24"/>
          <w:szCs w:val="24"/>
        </w:rPr>
        <w:t>:</w:t>
      </w:r>
      <w:r w:rsidRPr="00097A7A">
        <w:rPr>
          <w:rFonts w:ascii="Times New Roman" w:hAnsi="Times New Roman" w:cs="Times New Roman"/>
          <w:sz w:val="24"/>
          <w:szCs w:val="24"/>
          <w:lang w:val="en-US"/>
        </w:rPr>
        <w:t xml:space="preserve"> HSE.</w:t>
      </w:r>
    </w:p>
    <w:p w14:paraId="70E1201C" w14:textId="77777777" w:rsidR="00851D45" w:rsidRDefault="00851D45" w:rsidP="00534E55">
      <w:pPr>
        <w:autoSpaceDE w:val="0"/>
        <w:autoSpaceDN w:val="0"/>
        <w:adjustRightInd w:val="0"/>
        <w:ind w:left="1134"/>
        <w:rPr>
          <w:rFonts w:ascii="Times New Roman" w:hAnsi="Times New Roman" w:cs="Times New Roman"/>
          <w:b/>
          <w:sz w:val="28"/>
          <w:szCs w:val="28"/>
        </w:rPr>
      </w:pPr>
    </w:p>
    <w:p w14:paraId="389F4922" w14:textId="1AE22639" w:rsidR="00376D23" w:rsidRPr="00EE4C2F" w:rsidRDefault="00A3345C" w:rsidP="00534E55">
      <w:pPr>
        <w:autoSpaceDE w:val="0"/>
        <w:autoSpaceDN w:val="0"/>
        <w:adjustRightInd w:val="0"/>
        <w:ind w:left="113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Примечания</w:t>
      </w:r>
      <w:r w:rsidR="00376D23" w:rsidRPr="00EE4C2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1C57697" w14:textId="77777777" w:rsidR="00376D23" w:rsidRPr="009800FA" w:rsidRDefault="00376D23" w:rsidP="00534E55">
      <w:pPr>
        <w:pStyle w:val="a3"/>
        <w:numPr>
          <w:ilvl w:val="0"/>
          <w:numId w:val="15"/>
        </w:numPr>
        <w:tabs>
          <w:tab w:val="center" w:pos="4677"/>
          <w:tab w:val="right" w:pos="9355"/>
        </w:tabs>
        <w:spacing w:before="40"/>
        <w:rPr>
          <w:rFonts w:ascii="Times New Roman" w:hAnsi="Times New Roman" w:cs="Times New Roman"/>
          <w:color w:val="auto"/>
        </w:rPr>
      </w:pPr>
      <w:r w:rsidRPr="00376D23">
        <w:rPr>
          <w:rFonts w:ascii="Times New Roman" w:hAnsi="Times New Roman" w:cs="Times New Roman"/>
          <w:color w:val="auto"/>
        </w:rPr>
        <w:t>Если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в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публикации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не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ука</w:t>
      </w:r>
      <w:r w:rsidR="00A604F9">
        <w:rPr>
          <w:rFonts w:ascii="Times New Roman" w:hAnsi="Times New Roman" w:cs="Times New Roman"/>
          <w:color w:val="auto"/>
        </w:rPr>
        <w:t>заны</w:t>
      </w:r>
      <w:r w:rsidR="00A604F9" w:rsidRPr="009800FA">
        <w:rPr>
          <w:rFonts w:ascii="Times New Roman" w:hAnsi="Times New Roman" w:cs="Times New Roman"/>
          <w:color w:val="auto"/>
        </w:rPr>
        <w:t xml:space="preserve"> </w:t>
      </w:r>
      <w:r w:rsidR="00A604F9">
        <w:rPr>
          <w:rFonts w:ascii="Times New Roman" w:hAnsi="Times New Roman" w:cs="Times New Roman"/>
          <w:color w:val="auto"/>
        </w:rPr>
        <w:t>фамилии</w:t>
      </w:r>
      <w:r w:rsidR="00A604F9" w:rsidRPr="009800FA">
        <w:rPr>
          <w:rFonts w:ascii="Times New Roman" w:hAnsi="Times New Roman" w:cs="Times New Roman"/>
          <w:color w:val="auto"/>
        </w:rPr>
        <w:t xml:space="preserve"> </w:t>
      </w:r>
      <w:r w:rsidR="00A604F9">
        <w:rPr>
          <w:rFonts w:ascii="Times New Roman" w:hAnsi="Times New Roman" w:cs="Times New Roman"/>
          <w:color w:val="auto"/>
        </w:rPr>
        <w:t>авторов</w:t>
      </w:r>
      <w:r w:rsidR="00A604F9" w:rsidRPr="009800FA">
        <w:rPr>
          <w:rFonts w:ascii="Times New Roman" w:hAnsi="Times New Roman" w:cs="Times New Roman"/>
          <w:color w:val="auto"/>
        </w:rPr>
        <w:t xml:space="preserve"> </w:t>
      </w:r>
      <w:r w:rsidR="00A604F9">
        <w:rPr>
          <w:rFonts w:ascii="Times New Roman" w:hAnsi="Times New Roman" w:cs="Times New Roman"/>
          <w:color w:val="auto"/>
        </w:rPr>
        <w:t>и</w:t>
      </w:r>
      <w:r w:rsidR="00A604F9" w:rsidRPr="009800FA">
        <w:rPr>
          <w:rFonts w:ascii="Times New Roman" w:hAnsi="Times New Roman" w:cs="Times New Roman"/>
          <w:color w:val="auto"/>
        </w:rPr>
        <w:t xml:space="preserve"> </w:t>
      </w:r>
      <w:r w:rsidR="00A604F9">
        <w:rPr>
          <w:rFonts w:ascii="Times New Roman" w:hAnsi="Times New Roman" w:cs="Times New Roman"/>
          <w:color w:val="auto"/>
        </w:rPr>
        <w:t>редакторов</w:t>
      </w:r>
      <w:r w:rsidR="00A604F9" w:rsidRPr="009800FA">
        <w:rPr>
          <w:rFonts w:ascii="Times New Roman" w:hAnsi="Times New Roman" w:cs="Times New Roman"/>
          <w:color w:val="auto"/>
        </w:rPr>
        <w:t>,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в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начало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ссылки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выносится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издающая</w:t>
      </w:r>
      <w:r w:rsidRPr="009800FA">
        <w:rPr>
          <w:rFonts w:ascii="Times New Roman" w:hAnsi="Times New Roman" w:cs="Times New Roman"/>
          <w:color w:val="auto"/>
        </w:rPr>
        <w:t xml:space="preserve"> </w:t>
      </w:r>
      <w:r w:rsidRPr="00376D23">
        <w:rPr>
          <w:rFonts w:ascii="Times New Roman" w:hAnsi="Times New Roman" w:cs="Times New Roman"/>
          <w:color w:val="auto"/>
        </w:rPr>
        <w:t>организация</w:t>
      </w:r>
      <w:r w:rsidR="00201EF9" w:rsidRPr="009800FA">
        <w:rPr>
          <w:rFonts w:ascii="Times New Roman" w:hAnsi="Times New Roman" w:cs="Times New Roman"/>
          <w:color w:val="auto"/>
        </w:rPr>
        <w:t>:</w:t>
      </w:r>
      <w:r w:rsidRPr="009800FA">
        <w:rPr>
          <w:rFonts w:ascii="Times New Roman" w:hAnsi="Times New Roman" w:cs="Times New Roman"/>
          <w:color w:val="auto"/>
        </w:rPr>
        <w:t xml:space="preserve"> </w:t>
      </w:r>
    </w:p>
    <w:p w14:paraId="1F636582" w14:textId="77777777" w:rsidR="00376D23" w:rsidRPr="00945605" w:rsidRDefault="00376D23" w:rsidP="00534E55">
      <w:pPr>
        <w:pStyle w:val="a3"/>
        <w:tabs>
          <w:tab w:val="center" w:pos="4677"/>
          <w:tab w:val="right" w:pos="9355"/>
        </w:tabs>
        <w:spacing w:before="40"/>
        <w:ind w:left="1429"/>
        <w:rPr>
          <w:rFonts w:ascii="Times New Roman" w:hAnsi="Times New Roman" w:cs="Times New Roman"/>
          <w:color w:val="auto"/>
          <w:lang w:val="en-US"/>
        </w:rPr>
      </w:pPr>
      <w:r w:rsidRPr="00376D23">
        <w:rPr>
          <w:rFonts w:ascii="Times New Roman" w:hAnsi="Times New Roman" w:cs="Times New Roman"/>
          <w:color w:val="auto"/>
          <w:lang w:val="en-US"/>
        </w:rPr>
        <w:t>HSE, IMEMO (2008)</w:t>
      </w:r>
      <w:r w:rsidR="00EE4C2F">
        <w:rPr>
          <w:rFonts w:ascii="Times New Roman" w:hAnsi="Times New Roman" w:cs="Times New Roman"/>
          <w:color w:val="auto"/>
          <w:lang w:val="en-US"/>
        </w:rPr>
        <w:t>.</w:t>
      </w:r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Innovatsionnoe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razvitie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—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osnova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modernizatsii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ekonomiki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Rossii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.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Natsional’nyi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proofErr w:type="spellStart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>doklad</w:t>
      </w:r>
      <w:proofErr w:type="spellEnd"/>
      <w:r w:rsidRPr="00376D2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r w:rsidRPr="00376D23">
        <w:rPr>
          <w:rFonts w:ascii="Times New Roman" w:hAnsi="Times New Roman" w:cs="Times New Roman"/>
          <w:color w:val="auto"/>
          <w:lang w:val="en-US"/>
        </w:rPr>
        <w:t>[Innovation Development as a Basis for the Russia’s Economic Modernization. National Report]</w:t>
      </w:r>
      <w:r w:rsidR="00EE4C2F">
        <w:rPr>
          <w:rFonts w:ascii="Times New Roman" w:hAnsi="Times New Roman" w:cs="Times New Roman"/>
          <w:color w:val="auto"/>
          <w:lang w:val="en-US"/>
        </w:rPr>
        <w:t>.</w:t>
      </w:r>
      <w:r w:rsidRPr="00376D23">
        <w:rPr>
          <w:rFonts w:ascii="Times New Roman" w:hAnsi="Times New Roman" w:cs="Times New Roman"/>
          <w:color w:val="auto"/>
          <w:lang w:val="en-US"/>
        </w:rPr>
        <w:t xml:space="preserve"> Moscow: HSE, IMEMO</w:t>
      </w:r>
      <w:r w:rsidR="00201EF9" w:rsidRPr="00201EF9">
        <w:rPr>
          <w:rFonts w:ascii="Times New Roman" w:hAnsi="Times New Roman" w:cs="Times New Roman"/>
          <w:color w:val="auto"/>
          <w:lang w:val="en-US"/>
        </w:rPr>
        <w:t>.</w:t>
      </w:r>
      <w:r w:rsidRPr="00945605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433A0039" w14:textId="77777777" w:rsidR="00376D23" w:rsidRPr="0038651A" w:rsidRDefault="00376D23" w:rsidP="00534E55">
      <w:pPr>
        <w:pStyle w:val="a3"/>
        <w:tabs>
          <w:tab w:val="center" w:pos="4677"/>
          <w:tab w:val="right" w:pos="9355"/>
        </w:tabs>
        <w:spacing w:before="40"/>
        <w:ind w:left="1429"/>
        <w:rPr>
          <w:rFonts w:ascii="Times New Roman" w:hAnsi="Times New Roman" w:cs="Times New Roman"/>
          <w:color w:val="auto"/>
          <w:lang w:val="en-US"/>
        </w:rPr>
      </w:pPr>
      <w:r w:rsidRPr="00376D23">
        <w:rPr>
          <w:rFonts w:ascii="Times New Roman" w:hAnsi="Times New Roman" w:cs="Times New Roman"/>
          <w:color w:val="auto"/>
          <w:lang w:val="en-US"/>
        </w:rPr>
        <w:t>IBM</w:t>
      </w:r>
      <w:r w:rsidR="0038651A">
        <w:rPr>
          <w:rFonts w:ascii="Times New Roman" w:hAnsi="Times New Roman" w:cs="Times New Roman"/>
          <w:color w:val="auto"/>
          <w:lang w:val="en-US"/>
        </w:rPr>
        <w:t xml:space="preserve"> (2009</w:t>
      </w:r>
      <w:r w:rsidRPr="00945605">
        <w:rPr>
          <w:rFonts w:ascii="Times New Roman" w:hAnsi="Times New Roman" w:cs="Times New Roman"/>
          <w:color w:val="auto"/>
          <w:lang w:val="en-US"/>
        </w:rPr>
        <w:t>)</w:t>
      </w:r>
      <w:r w:rsidR="00EE4C2F">
        <w:rPr>
          <w:rFonts w:ascii="Times New Roman" w:hAnsi="Times New Roman" w:cs="Times New Roman"/>
          <w:color w:val="auto"/>
          <w:lang w:val="en-US"/>
        </w:rPr>
        <w:t>.</w:t>
      </w:r>
      <w:r w:rsidRPr="00945605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945605">
        <w:rPr>
          <w:rFonts w:ascii="Times New Roman" w:hAnsi="Times New Roman" w:cs="Times New Roman"/>
          <w:i/>
          <w:iCs/>
          <w:color w:val="auto"/>
          <w:lang w:val="en-US"/>
        </w:rPr>
        <w:t xml:space="preserve">A </w:t>
      </w:r>
      <w:r w:rsidR="00EE4C2F" w:rsidRPr="00945605">
        <w:rPr>
          <w:rFonts w:ascii="Times New Roman" w:hAnsi="Times New Roman" w:cs="Times New Roman"/>
          <w:i/>
          <w:iCs/>
          <w:color w:val="auto"/>
          <w:lang w:val="en-US"/>
        </w:rPr>
        <w:t xml:space="preserve">Vision of Smarter Cities: </w:t>
      </w:r>
      <w:r w:rsidRPr="00945605">
        <w:rPr>
          <w:rFonts w:ascii="Times New Roman" w:hAnsi="Times New Roman" w:cs="Times New Roman"/>
          <w:i/>
          <w:iCs/>
          <w:color w:val="auto"/>
          <w:lang w:val="en-US"/>
        </w:rPr>
        <w:t xml:space="preserve">How </w:t>
      </w:r>
      <w:r w:rsidR="00EE4C2F" w:rsidRPr="00945605">
        <w:rPr>
          <w:rFonts w:ascii="Times New Roman" w:hAnsi="Times New Roman" w:cs="Times New Roman"/>
          <w:i/>
          <w:iCs/>
          <w:color w:val="auto"/>
          <w:lang w:val="en-US"/>
        </w:rPr>
        <w:t>Cities can lead the Way into a Prosperous and Sustainable Future</w:t>
      </w:r>
      <w:r w:rsidRPr="00945605">
        <w:rPr>
          <w:rFonts w:ascii="Times New Roman" w:hAnsi="Times New Roman" w:cs="Times New Roman"/>
          <w:i/>
          <w:iCs/>
          <w:color w:val="auto"/>
          <w:lang w:val="en-US"/>
        </w:rPr>
        <w:t xml:space="preserve">. </w:t>
      </w:r>
      <w:r w:rsidRPr="00945605">
        <w:rPr>
          <w:rFonts w:ascii="Times New Roman" w:hAnsi="Times New Roman" w:cs="Times New Roman"/>
          <w:color w:val="auto"/>
          <w:lang w:val="en-US"/>
        </w:rPr>
        <w:t>IBM Institute for Business</w:t>
      </w:r>
      <w:r w:rsidRPr="0038651A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945605">
        <w:rPr>
          <w:rFonts w:ascii="Times New Roman" w:hAnsi="Times New Roman" w:cs="Times New Roman"/>
          <w:color w:val="auto"/>
          <w:lang w:val="en-US"/>
        </w:rPr>
        <w:t>Value</w:t>
      </w:r>
      <w:r w:rsidRPr="0038651A">
        <w:rPr>
          <w:rFonts w:ascii="Times New Roman" w:hAnsi="Times New Roman" w:cs="Times New Roman"/>
          <w:color w:val="auto"/>
          <w:lang w:val="en-US"/>
        </w:rPr>
        <w:t xml:space="preserve">. </w:t>
      </w:r>
    </w:p>
    <w:p w14:paraId="232755F0" w14:textId="77777777" w:rsidR="00376D23" w:rsidRPr="00EE4C2F" w:rsidRDefault="00376D23" w:rsidP="00534E55">
      <w:pPr>
        <w:pStyle w:val="1"/>
        <w:numPr>
          <w:ilvl w:val="0"/>
          <w:numId w:val="15"/>
        </w:numPr>
        <w:spacing w:before="11"/>
        <w:rPr>
          <w:rFonts w:ascii="Times New Roman" w:hAnsi="Times New Roman" w:cs="Times New Roman"/>
          <w:iCs/>
          <w:color w:val="auto"/>
          <w:w w:val="105"/>
        </w:rPr>
      </w:pPr>
      <w:r w:rsidRPr="00376D23">
        <w:rPr>
          <w:rFonts w:ascii="Times New Roman" w:hAnsi="Times New Roman" w:cs="Times New Roman"/>
          <w:iCs/>
          <w:color w:val="auto"/>
          <w:w w:val="105"/>
        </w:rPr>
        <w:t>Если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907AA4">
        <w:rPr>
          <w:rFonts w:ascii="Times New Roman" w:hAnsi="Times New Roman" w:cs="Times New Roman"/>
          <w:iCs/>
          <w:color w:val="auto"/>
          <w:w w:val="105"/>
        </w:rPr>
        <w:t xml:space="preserve">отсутствует указание на </w:t>
      </w:r>
      <w:r w:rsidRPr="00376D23">
        <w:rPr>
          <w:rFonts w:ascii="Times New Roman" w:hAnsi="Times New Roman" w:cs="Times New Roman"/>
          <w:iCs/>
          <w:color w:val="auto"/>
          <w:w w:val="105"/>
        </w:rPr>
        <w:t>авторов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, </w:t>
      </w:r>
      <w:r w:rsidRPr="00376D23">
        <w:rPr>
          <w:rFonts w:ascii="Times New Roman" w:hAnsi="Times New Roman" w:cs="Times New Roman"/>
          <w:iCs/>
          <w:color w:val="auto"/>
          <w:w w:val="105"/>
        </w:rPr>
        <w:t>а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907AA4">
        <w:rPr>
          <w:rFonts w:ascii="Times New Roman" w:hAnsi="Times New Roman" w:cs="Times New Roman"/>
          <w:iCs/>
          <w:color w:val="auto"/>
          <w:w w:val="105"/>
        </w:rPr>
        <w:t xml:space="preserve">упоминается </w:t>
      </w:r>
      <w:r w:rsidRPr="00376D23">
        <w:rPr>
          <w:rFonts w:ascii="Times New Roman" w:hAnsi="Times New Roman" w:cs="Times New Roman"/>
          <w:iCs/>
          <w:color w:val="auto"/>
          <w:w w:val="105"/>
        </w:rPr>
        <w:t>редактор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201EF9" w:rsidRPr="00907AA4">
        <w:rPr>
          <w:rFonts w:ascii="Times New Roman" w:hAnsi="Times New Roman" w:cs="Times New Roman"/>
          <w:iCs/>
          <w:color w:val="auto"/>
          <w:w w:val="105"/>
        </w:rPr>
        <w:t>—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Pr="00376D23">
        <w:rPr>
          <w:rFonts w:ascii="Times New Roman" w:hAnsi="Times New Roman" w:cs="Times New Roman"/>
          <w:iCs/>
          <w:color w:val="auto"/>
          <w:w w:val="105"/>
        </w:rPr>
        <w:t>его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896CA9">
        <w:rPr>
          <w:rFonts w:ascii="Times New Roman" w:hAnsi="Times New Roman" w:cs="Times New Roman"/>
          <w:iCs/>
          <w:color w:val="auto"/>
          <w:w w:val="105"/>
        </w:rPr>
        <w:t>фамилия</w:t>
      </w:r>
      <w:r w:rsidR="00896CA9"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896CA9">
        <w:rPr>
          <w:rFonts w:ascii="Times New Roman" w:hAnsi="Times New Roman" w:cs="Times New Roman"/>
          <w:iCs/>
          <w:color w:val="auto"/>
          <w:w w:val="105"/>
        </w:rPr>
        <w:t>выносится</w:t>
      </w:r>
      <w:r w:rsidR="00896CA9"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896CA9">
        <w:rPr>
          <w:rFonts w:ascii="Times New Roman" w:hAnsi="Times New Roman" w:cs="Times New Roman"/>
          <w:iCs/>
          <w:color w:val="auto"/>
          <w:w w:val="105"/>
        </w:rPr>
        <w:t>в</w:t>
      </w:r>
      <w:r w:rsidR="00896CA9"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896CA9">
        <w:rPr>
          <w:rFonts w:ascii="Times New Roman" w:hAnsi="Times New Roman" w:cs="Times New Roman"/>
          <w:iCs/>
          <w:color w:val="auto"/>
          <w:w w:val="105"/>
        </w:rPr>
        <w:t>начало</w:t>
      </w:r>
      <w:r w:rsidR="00896CA9"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896CA9">
        <w:rPr>
          <w:rFonts w:ascii="Times New Roman" w:hAnsi="Times New Roman" w:cs="Times New Roman"/>
          <w:iCs/>
          <w:color w:val="auto"/>
          <w:w w:val="105"/>
        </w:rPr>
        <w:t>ссылки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: </w:t>
      </w:r>
      <w:proofErr w:type="spellStart"/>
      <w:r w:rsidRPr="00376D23">
        <w:rPr>
          <w:rFonts w:ascii="Times New Roman" w:hAnsi="Times New Roman" w:cs="Times New Roman"/>
          <w:iCs/>
          <w:color w:val="auto"/>
          <w:w w:val="105"/>
          <w:lang w:val="en-US"/>
        </w:rPr>
        <w:t>Gokhberg</w:t>
      </w:r>
      <w:proofErr w:type="spellEnd"/>
      <w:r w:rsidR="00EE4C2F" w:rsidRPr="00EE4C2F">
        <w:rPr>
          <w:rFonts w:ascii="Times New Roman" w:hAnsi="Times New Roman" w:cs="Times New Roman"/>
          <w:iCs/>
          <w:color w:val="auto"/>
          <w:w w:val="105"/>
        </w:rPr>
        <w:t>,</w:t>
      </w:r>
      <w:r w:rsidRPr="00907AA4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201EF9">
        <w:rPr>
          <w:rFonts w:ascii="Times New Roman" w:hAnsi="Times New Roman" w:cs="Times New Roman"/>
          <w:iCs/>
          <w:color w:val="auto"/>
          <w:w w:val="105"/>
          <w:lang w:val="en-US"/>
        </w:rPr>
        <w:t>L</w:t>
      </w:r>
      <w:r w:rsidRPr="00907AA4">
        <w:rPr>
          <w:rFonts w:ascii="Times New Roman" w:hAnsi="Times New Roman" w:cs="Times New Roman"/>
          <w:iCs/>
          <w:color w:val="auto"/>
          <w:w w:val="105"/>
        </w:rPr>
        <w:t>. (</w:t>
      </w:r>
      <w:r w:rsidRPr="00376D23">
        <w:rPr>
          <w:rFonts w:ascii="Times New Roman" w:hAnsi="Times New Roman" w:cs="Times New Roman"/>
          <w:iCs/>
          <w:color w:val="auto"/>
          <w:w w:val="105"/>
          <w:lang w:val="en-US"/>
        </w:rPr>
        <w:t>ed</w:t>
      </w:r>
      <w:r w:rsidRPr="00907AA4">
        <w:rPr>
          <w:rFonts w:ascii="Times New Roman" w:hAnsi="Times New Roman" w:cs="Times New Roman"/>
          <w:iCs/>
          <w:color w:val="auto"/>
          <w:w w:val="105"/>
        </w:rPr>
        <w:t>.)</w:t>
      </w:r>
      <w:r w:rsidR="00201EF9" w:rsidRPr="00907AA4">
        <w:rPr>
          <w:rFonts w:hAnsi="Symbol"/>
        </w:rPr>
        <w:t xml:space="preserve"> </w:t>
      </w:r>
      <w:r w:rsidR="00201EF9" w:rsidRPr="009800FA">
        <w:rPr>
          <w:rFonts w:hAnsi="Symbol"/>
          <w:lang w:val="en-US"/>
        </w:rPr>
        <w:t>(</w:t>
      </w:r>
      <w:r w:rsidR="00201EF9" w:rsidRPr="009800FA">
        <w:rPr>
          <w:rFonts w:ascii="Times New Roman" w:hAnsi="Times New Roman" w:cs="Times New Roman"/>
          <w:lang w:val="en-US"/>
        </w:rPr>
        <w:t>2002)</w:t>
      </w:r>
      <w:r w:rsidR="00EE4C2F" w:rsidRPr="009800FA">
        <w:rPr>
          <w:rFonts w:ascii="Times New Roman" w:hAnsi="Times New Roman" w:cs="Times New Roman"/>
          <w:lang w:val="en-US"/>
        </w:rPr>
        <w:t>.</w:t>
      </w:r>
      <w:r w:rsidR="00201EF9" w:rsidRPr="009800FA">
        <w:rPr>
          <w:rFonts w:ascii="Times New Roman" w:hAnsi="Times New Roman" w:cs="Times New Roman"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Dialogue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on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S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>&amp;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T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between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the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European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Union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and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the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Russian</w:t>
      </w:r>
      <w:r w:rsidR="00201EF9" w:rsidRPr="00EE4C2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i/>
          <w:iCs/>
          <w:lang w:val="en-US"/>
        </w:rPr>
        <w:t>Federation</w:t>
      </w:r>
      <w:r w:rsidR="00EE4C2F">
        <w:rPr>
          <w:rFonts w:ascii="Times New Roman" w:hAnsi="Times New Roman" w:cs="Times New Roman"/>
          <w:i/>
          <w:iCs/>
          <w:lang w:val="en-US"/>
        </w:rPr>
        <w:t>.</w:t>
      </w:r>
      <w:r w:rsidR="00201EF9" w:rsidRPr="00EE4C2F">
        <w:rPr>
          <w:rFonts w:ascii="Times New Roman" w:hAnsi="Times New Roman" w:cs="Times New Roman"/>
          <w:lang w:val="en-US"/>
        </w:rPr>
        <w:t xml:space="preserve"> </w:t>
      </w:r>
      <w:r w:rsidR="00201EF9" w:rsidRPr="00201EF9">
        <w:rPr>
          <w:rFonts w:ascii="Times New Roman" w:hAnsi="Times New Roman" w:cs="Times New Roman"/>
          <w:lang w:val="en-US"/>
        </w:rPr>
        <w:t>Mosc</w:t>
      </w:r>
      <w:r w:rsidR="00907AA4">
        <w:rPr>
          <w:rFonts w:ascii="Times New Roman" w:hAnsi="Times New Roman" w:cs="Times New Roman"/>
          <w:lang w:val="en-US"/>
        </w:rPr>
        <w:t>ow</w:t>
      </w:r>
      <w:r w:rsidR="00907AA4" w:rsidRPr="00EE4C2F">
        <w:rPr>
          <w:rFonts w:ascii="Times New Roman" w:hAnsi="Times New Roman" w:cs="Times New Roman"/>
        </w:rPr>
        <w:t>-</w:t>
      </w:r>
      <w:r w:rsidR="00907AA4">
        <w:rPr>
          <w:rFonts w:ascii="Times New Roman" w:hAnsi="Times New Roman" w:cs="Times New Roman"/>
          <w:lang w:val="en-US"/>
        </w:rPr>
        <w:t>Vienna</w:t>
      </w:r>
      <w:r w:rsidR="00907AA4" w:rsidRPr="00EE4C2F">
        <w:rPr>
          <w:rFonts w:ascii="Times New Roman" w:hAnsi="Times New Roman" w:cs="Times New Roman"/>
        </w:rPr>
        <w:t xml:space="preserve">: </w:t>
      </w:r>
      <w:r w:rsidR="00907AA4">
        <w:rPr>
          <w:rFonts w:ascii="Times New Roman" w:hAnsi="Times New Roman" w:cs="Times New Roman"/>
          <w:lang w:val="en-US"/>
        </w:rPr>
        <w:t>CSRS</w:t>
      </w:r>
      <w:r w:rsidR="00907AA4" w:rsidRPr="00EE4C2F">
        <w:rPr>
          <w:rFonts w:ascii="Times New Roman" w:hAnsi="Times New Roman" w:cs="Times New Roman"/>
        </w:rPr>
        <w:t>-</w:t>
      </w:r>
      <w:r w:rsidR="00907AA4">
        <w:rPr>
          <w:rFonts w:ascii="Times New Roman" w:hAnsi="Times New Roman" w:cs="Times New Roman"/>
          <w:lang w:val="en-US"/>
        </w:rPr>
        <w:t>BIT</w:t>
      </w:r>
      <w:r w:rsidR="00201EF9" w:rsidRPr="00EE4C2F">
        <w:rPr>
          <w:rFonts w:ascii="Times New Roman" w:hAnsi="Times New Roman" w:cs="Times New Roman"/>
        </w:rPr>
        <w:t>.</w:t>
      </w:r>
    </w:p>
    <w:p w14:paraId="371899C0" w14:textId="77777777" w:rsidR="004A2153" w:rsidRDefault="00376D23" w:rsidP="00534E55">
      <w:pPr>
        <w:pStyle w:val="1"/>
        <w:numPr>
          <w:ilvl w:val="0"/>
          <w:numId w:val="15"/>
        </w:numPr>
        <w:spacing w:before="11"/>
        <w:rPr>
          <w:rFonts w:ascii="Times New Roman" w:hAnsi="Times New Roman" w:cs="Times New Roman"/>
          <w:iCs/>
          <w:color w:val="auto"/>
          <w:w w:val="105"/>
        </w:rPr>
      </w:pPr>
      <w:r w:rsidRPr="00376D23">
        <w:rPr>
          <w:rFonts w:ascii="Times New Roman" w:hAnsi="Times New Roman" w:cs="Times New Roman"/>
          <w:iCs/>
          <w:color w:val="auto"/>
          <w:w w:val="105"/>
        </w:rPr>
        <w:t>Указывае</w:t>
      </w:r>
      <w:r w:rsidR="001B1F8A">
        <w:rPr>
          <w:rFonts w:ascii="Times New Roman" w:hAnsi="Times New Roman" w:cs="Times New Roman"/>
          <w:iCs/>
          <w:color w:val="auto"/>
          <w:w w:val="105"/>
        </w:rPr>
        <w:t>тся</w:t>
      </w:r>
      <w:r w:rsidRPr="00376D23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896CA9">
        <w:rPr>
          <w:rFonts w:ascii="Times New Roman" w:hAnsi="Times New Roman" w:cs="Times New Roman"/>
          <w:iCs/>
          <w:color w:val="auto"/>
          <w:w w:val="105"/>
        </w:rPr>
        <w:t>только</w:t>
      </w:r>
      <w:r w:rsidR="004A2153">
        <w:rPr>
          <w:rFonts w:ascii="Times New Roman" w:hAnsi="Times New Roman" w:cs="Times New Roman"/>
          <w:iCs/>
          <w:color w:val="auto"/>
          <w:w w:val="105"/>
        </w:rPr>
        <w:t xml:space="preserve"> название или</w:t>
      </w:r>
      <w:r w:rsidR="00896CA9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Pr="00376D23">
        <w:rPr>
          <w:rFonts w:ascii="Times New Roman" w:hAnsi="Times New Roman" w:cs="Times New Roman"/>
          <w:iCs/>
          <w:color w:val="auto"/>
          <w:w w:val="105"/>
        </w:rPr>
        <w:t>аббревиатур</w:t>
      </w:r>
      <w:r w:rsidR="00896CA9">
        <w:rPr>
          <w:rFonts w:ascii="Times New Roman" w:hAnsi="Times New Roman" w:cs="Times New Roman"/>
          <w:iCs/>
          <w:color w:val="auto"/>
          <w:w w:val="105"/>
        </w:rPr>
        <w:t>а</w:t>
      </w:r>
      <w:r w:rsidRPr="00376D23">
        <w:rPr>
          <w:rFonts w:ascii="Times New Roman" w:hAnsi="Times New Roman" w:cs="Times New Roman"/>
          <w:iCs/>
          <w:color w:val="auto"/>
          <w:w w:val="105"/>
        </w:rPr>
        <w:t xml:space="preserve"> издающей организации</w:t>
      </w:r>
      <w:r w:rsidR="004A2153">
        <w:rPr>
          <w:rFonts w:ascii="Times New Roman" w:hAnsi="Times New Roman" w:cs="Times New Roman"/>
          <w:iCs/>
          <w:color w:val="auto"/>
          <w:w w:val="105"/>
        </w:rPr>
        <w:t xml:space="preserve"> (без примечания «</w:t>
      </w:r>
      <w:r w:rsidR="004A2153">
        <w:rPr>
          <w:rFonts w:ascii="Times New Roman" w:hAnsi="Times New Roman" w:cs="Times New Roman"/>
          <w:iCs/>
          <w:color w:val="auto"/>
          <w:w w:val="105"/>
          <w:lang w:val="en-US"/>
        </w:rPr>
        <w:t>Publishing</w:t>
      </w:r>
      <w:r w:rsidR="004A2153">
        <w:rPr>
          <w:rFonts w:ascii="Times New Roman" w:hAnsi="Times New Roman" w:cs="Times New Roman"/>
          <w:iCs/>
          <w:color w:val="auto"/>
          <w:w w:val="105"/>
        </w:rPr>
        <w:t xml:space="preserve">» и т.п.): </w:t>
      </w:r>
      <w:r w:rsidRPr="00376D23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Pr="00376D23">
        <w:rPr>
          <w:rFonts w:ascii="Times New Roman" w:hAnsi="Times New Roman" w:cs="Times New Roman"/>
          <w:iCs/>
          <w:color w:val="auto"/>
          <w:w w:val="105"/>
          <w:lang w:val="en-US"/>
        </w:rPr>
        <w:t>Moscow</w:t>
      </w:r>
      <w:r w:rsidR="00A3345C">
        <w:rPr>
          <w:rFonts w:ascii="Times New Roman" w:hAnsi="Times New Roman" w:cs="Times New Roman"/>
          <w:iCs/>
          <w:color w:val="auto"/>
          <w:w w:val="105"/>
        </w:rPr>
        <w:t>:</w:t>
      </w:r>
      <w:r w:rsidR="0076720E" w:rsidRPr="0076720E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Pr="00376D23">
        <w:rPr>
          <w:rFonts w:ascii="Times New Roman" w:hAnsi="Times New Roman" w:cs="Times New Roman"/>
          <w:iCs/>
          <w:color w:val="auto"/>
          <w:w w:val="105"/>
          <w:lang w:val="en-US"/>
        </w:rPr>
        <w:t>HSE</w:t>
      </w:r>
      <w:r w:rsidRPr="00376D23">
        <w:rPr>
          <w:rFonts w:ascii="Times New Roman" w:hAnsi="Times New Roman" w:cs="Times New Roman"/>
          <w:iCs/>
          <w:color w:val="auto"/>
          <w:w w:val="105"/>
        </w:rPr>
        <w:t xml:space="preserve"> (вместо</w:t>
      </w:r>
      <w:r w:rsidR="004A2153">
        <w:rPr>
          <w:rFonts w:ascii="Times New Roman" w:hAnsi="Times New Roman" w:cs="Times New Roman"/>
          <w:iCs/>
          <w:color w:val="auto"/>
          <w:w w:val="105"/>
        </w:rPr>
        <w:t xml:space="preserve"> -</w:t>
      </w:r>
      <w:r w:rsidRPr="00376D23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Pr="00376D23">
        <w:rPr>
          <w:rFonts w:ascii="Times New Roman" w:hAnsi="Times New Roman" w:cs="Times New Roman"/>
          <w:iCs/>
          <w:color w:val="auto"/>
          <w:w w:val="105"/>
          <w:lang w:val="en-US"/>
        </w:rPr>
        <w:t>Moscow</w:t>
      </w:r>
      <w:r w:rsidRPr="00376D23">
        <w:rPr>
          <w:rFonts w:ascii="Times New Roman" w:hAnsi="Times New Roman" w:cs="Times New Roman"/>
          <w:iCs/>
          <w:color w:val="auto"/>
          <w:w w:val="105"/>
        </w:rPr>
        <w:t xml:space="preserve">: </w:t>
      </w:r>
      <w:r w:rsidRPr="00376D23">
        <w:rPr>
          <w:rFonts w:ascii="Times New Roman" w:hAnsi="Times New Roman" w:cs="Times New Roman"/>
          <w:iCs/>
          <w:color w:val="auto"/>
          <w:w w:val="105"/>
          <w:lang w:val="en-US"/>
        </w:rPr>
        <w:t>HSE</w:t>
      </w:r>
      <w:r w:rsidRPr="00376D23">
        <w:rPr>
          <w:rFonts w:ascii="Times New Roman" w:hAnsi="Times New Roman" w:cs="Times New Roman"/>
          <w:iCs/>
          <w:color w:val="auto"/>
          <w:w w:val="105"/>
        </w:rPr>
        <w:t xml:space="preserve"> </w:t>
      </w:r>
      <w:proofErr w:type="spellStart"/>
      <w:r w:rsidRPr="00376D23">
        <w:rPr>
          <w:rFonts w:ascii="Times New Roman" w:hAnsi="Times New Roman" w:cs="Times New Roman"/>
          <w:iCs/>
          <w:color w:val="auto"/>
          <w:w w:val="105"/>
          <w:lang w:val="en-US"/>
        </w:rPr>
        <w:t>Publ</w:t>
      </w:r>
      <w:proofErr w:type="spellEnd"/>
      <w:r w:rsidRPr="00376D23">
        <w:rPr>
          <w:rFonts w:ascii="Times New Roman" w:hAnsi="Times New Roman" w:cs="Times New Roman"/>
          <w:iCs/>
          <w:color w:val="auto"/>
          <w:w w:val="105"/>
        </w:rPr>
        <w:t>.</w:t>
      </w:r>
      <w:r w:rsidR="004A2153">
        <w:rPr>
          <w:rFonts w:ascii="Times New Roman" w:hAnsi="Times New Roman" w:cs="Times New Roman"/>
          <w:iCs/>
          <w:color w:val="auto"/>
          <w:w w:val="105"/>
        </w:rPr>
        <w:t>).</w:t>
      </w:r>
    </w:p>
    <w:p w14:paraId="45CF321E" w14:textId="77777777" w:rsidR="00CB195A" w:rsidRPr="00534E55" w:rsidRDefault="00CB195A" w:rsidP="00534E55">
      <w:pPr>
        <w:pStyle w:val="1"/>
        <w:numPr>
          <w:ilvl w:val="0"/>
          <w:numId w:val="15"/>
        </w:numPr>
        <w:spacing w:before="11"/>
        <w:rPr>
          <w:rFonts w:ascii="Times New Roman" w:hAnsi="Times New Roman" w:cs="Times New Roman"/>
          <w:iCs/>
          <w:color w:val="auto"/>
          <w:w w:val="105"/>
        </w:rPr>
      </w:pPr>
      <w:r w:rsidRPr="004A2153">
        <w:rPr>
          <w:rFonts w:ascii="Times New Roman" w:hAnsi="Times New Roman" w:cs="Times New Roman"/>
          <w:iCs/>
          <w:color w:val="auto"/>
          <w:w w:val="105"/>
        </w:rPr>
        <w:t>Если работа не опубликована, после названия источника в круглых скобках дается примечание – (</w:t>
      </w:r>
      <w:r w:rsidRPr="004A2153">
        <w:rPr>
          <w:rFonts w:ascii="Times New Roman" w:hAnsi="Times New Roman" w:cs="Times New Roman"/>
          <w:iCs/>
          <w:color w:val="auto"/>
          <w:w w:val="105"/>
          <w:lang w:val="en-US"/>
        </w:rPr>
        <w:t>unpublished</w:t>
      </w:r>
      <w:r w:rsidRPr="004A2153">
        <w:rPr>
          <w:rFonts w:ascii="Times New Roman" w:hAnsi="Times New Roman" w:cs="Times New Roman"/>
          <w:iCs/>
          <w:color w:val="auto"/>
          <w:w w:val="105"/>
        </w:rPr>
        <w:t>).</w:t>
      </w:r>
      <w:r w:rsidR="004A2153">
        <w:rPr>
          <w:rFonts w:ascii="Times New Roman" w:hAnsi="Times New Roman" w:cs="Times New Roman"/>
          <w:iCs/>
          <w:color w:val="auto"/>
          <w:w w:val="105"/>
        </w:rPr>
        <w:t xml:space="preserve"> </w:t>
      </w:r>
      <w:r w:rsidR="004A2153">
        <w:rPr>
          <w:rFonts w:ascii="Times New Roman" w:hAnsi="Times New Roman" w:cs="Times New Roman"/>
          <w:iCs/>
          <w:color w:val="auto"/>
          <w:w w:val="105"/>
        </w:rPr>
        <w:br/>
        <w:t>Пример</w:t>
      </w:r>
      <w:r w:rsidR="004A2153" w:rsidRPr="00534E55">
        <w:rPr>
          <w:rFonts w:ascii="Times New Roman" w:hAnsi="Times New Roman" w:cs="Times New Roman"/>
          <w:iCs/>
          <w:color w:val="auto"/>
          <w:w w:val="105"/>
        </w:rPr>
        <w:t xml:space="preserve">: </w:t>
      </w:r>
      <w:proofErr w:type="spellStart"/>
      <w:r w:rsidR="004A2153">
        <w:rPr>
          <w:rFonts w:ascii="Times New Roman" w:hAnsi="Times New Roman" w:cs="Times New Roman"/>
          <w:lang w:val="en-US"/>
        </w:rPr>
        <w:t>Georghiou</w:t>
      </w:r>
      <w:proofErr w:type="spellEnd"/>
      <w:r w:rsidR="00EE4C2F">
        <w:rPr>
          <w:rFonts w:ascii="Times New Roman" w:hAnsi="Times New Roman" w:cs="Times New Roman"/>
          <w:lang w:val="en-US"/>
        </w:rPr>
        <w:t>,</w:t>
      </w:r>
      <w:r w:rsidR="004A2153" w:rsidRPr="00534E55">
        <w:rPr>
          <w:rFonts w:ascii="Times New Roman" w:hAnsi="Times New Roman" w:cs="Times New Roman"/>
        </w:rPr>
        <w:t xml:space="preserve"> </w:t>
      </w:r>
      <w:r w:rsidR="004A2153">
        <w:rPr>
          <w:rFonts w:ascii="Times New Roman" w:hAnsi="Times New Roman" w:cs="Times New Roman"/>
          <w:lang w:val="en-US"/>
        </w:rPr>
        <w:t>L</w:t>
      </w:r>
      <w:r w:rsidR="004A2153" w:rsidRPr="00534E55">
        <w:rPr>
          <w:rFonts w:ascii="Times New Roman" w:hAnsi="Times New Roman" w:cs="Times New Roman"/>
        </w:rPr>
        <w:t>. (2007)</w:t>
      </w:r>
      <w:r w:rsidR="00EE4C2F">
        <w:rPr>
          <w:rFonts w:ascii="Times New Roman" w:hAnsi="Times New Roman" w:cs="Times New Roman"/>
          <w:lang w:val="en-US"/>
        </w:rPr>
        <w:t>.</w:t>
      </w:r>
      <w:r w:rsidR="004A2153" w:rsidRPr="00534E55">
        <w:rPr>
          <w:rFonts w:ascii="Times New Roman" w:hAnsi="Times New Roman" w:cs="Times New Roman"/>
        </w:rPr>
        <w:t xml:space="preserve"> </w:t>
      </w:r>
      <w:r w:rsidR="004A2153" w:rsidRPr="000F5364">
        <w:rPr>
          <w:rFonts w:ascii="Times New Roman" w:hAnsi="Times New Roman" w:cs="Times New Roman"/>
          <w:i/>
          <w:lang w:val="en-US"/>
        </w:rPr>
        <w:t>The</w:t>
      </w:r>
      <w:r w:rsidR="004A2153" w:rsidRPr="00534E55">
        <w:rPr>
          <w:rFonts w:ascii="Times New Roman" w:hAnsi="Times New Roman" w:cs="Times New Roman"/>
          <w:i/>
        </w:rPr>
        <w:t xml:space="preserve"> </w:t>
      </w:r>
      <w:r w:rsidR="004A2153" w:rsidRPr="000F5364">
        <w:rPr>
          <w:rFonts w:ascii="Times New Roman" w:hAnsi="Times New Roman" w:cs="Times New Roman"/>
          <w:i/>
          <w:lang w:val="en-US"/>
        </w:rPr>
        <w:t>Handbook</w:t>
      </w:r>
      <w:r w:rsidR="004A2153" w:rsidRPr="00534E55">
        <w:rPr>
          <w:rFonts w:ascii="Times New Roman" w:hAnsi="Times New Roman" w:cs="Times New Roman"/>
          <w:i/>
        </w:rPr>
        <w:t xml:space="preserve"> </w:t>
      </w:r>
      <w:r w:rsidR="004A2153" w:rsidRPr="000F5364">
        <w:rPr>
          <w:rFonts w:ascii="Times New Roman" w:hAnsi="Times New Roman" w:cs="Times New Roman"/>
          <w:i/>
          <w:lang w:val="en-US"/>
        </w:rPr>
        <w:t>of</w:t>
      </w:r>
      <w:r w:rsidR="004A2153" w:rsidRPr="00534E55">
        <w:rPr>
          <w:rFonts w:ascii="Times New Roman" w:hAnsi="Times New Roman" w:cs="Times New Roman"/>
          <w:i/>
        </w:rPr>
        <w:t xml:space="preserve"> </w:t>
      </w:r>
      <w:r w:rsidR="004A2153" w:rsidRPr="000F5364">
        <w:rPr>
          <w:rFonts w:ascii="Times New Roman" w:hAnsi="Times New Roman" w:cs="Times New Roman"/>
          <w:i/>
          <w:lang w:val="en-US"/>
        </w:rPr>
        <w:t>Technology</w:t>
      </w:r>
      <w:r w:rsidR="004A2153" w:rsidRPr="00534E55">
        <w:rPr>
          <w:rFonts w:ascii="Times New Roman" w:hAnsi="Times New Roman" w:cs="Times New Roman"/>
          <w:i/>
        </w:rPr>
        <w:t xml:space="preserve"> </w:t>
      </w:r>
      <w:r w:rsidR="004A2153" w:rsidRPr="000F5364">
        <w:rPr>
          <w:rFonts w:ascii="Times New Roman" w:hAnsi="Times New Roman" w:cs="Times New Roman"/>
          <w:i/>
          <w:lang w:val="en-US"/>
        </w:rPr>
        <w:t>Foresight</w:t>
      </w:r>
      <w:r w:rsidR="004A2153">
        <w:rPr>
          <w:rFonts w:ascii="Times New Roman" w:hAnsi="Times New Roman" w:cs="Times New Roman"/>
          <w:i/>
        </w:rPr>
        <w:t xml:space="preserve"> </w:t>
      </w:r>
      <w:r w:rsidR="004A2153" w:rsidRPr="004A2153">
        <w:rPr>
          <w:rFonts w:ascii="Times New Roman" w:hAnsi="Times New Roman" w:cs="Times New Roman"/>
        </w:rPr>
        <w:t>(</w:t>
      </w:r>
      <w:r w:rsidR="004A2153" w:rsidRPr="004A2153">
        <w:rPr>
          <w:rFonts w:ascii="Times New Roman" w:hAnsi="Times New Roman" w:cs="Times New Roman"/>
          <w:lang w:val="en-US"/>
        </w:rPr>
        <w:t>unpublished</w:t>
      </w:r>
      <w:r w:rsidR="004A2153" w:rsidRPr="00534E55">
        <w:rPr>
          <w:rFonts w:ascii="Times New Roman" w:hAnsi="Times New Roman" w:cs="Times New Roman"/>
        </w:rPr>
        <w:t>).</w:t>
      </w:r>
    </w:p>
    <w:p w14:paraId="38C27ACC" w14:textId="77777777" w:rsidR="002E48B5" w:rsidRPr="00534E55" w:rsidRDefault="002E48B5" w:rsidP="00534E55">
      <w:pPr>
        <w:pStyle w:val="a3"/>
        <w:tabs>
          <w:tab w:val="center" w:pos="4677"/>
          <w:tab w:val="right" w:pos="9355"/>
        </w:tabs>
        <w:spacing w:before="40"/>
        <w:ind w:left="709"/>
        <w:rPr>
          <w:rFonts w:ascii="Times New Roman" w:hAnsi="Times New Roman" w:cs="Times New Roman"/>
        </w:rPr>
      </w:pPr>
    </w:p>
    <w:p w14:paraId="17EDAC0B" w14:textId="77777777" w:rsidR="002E48B5" w:rsidRPr="00534E55" w:rsidRDefault="002E48B5" w:rsidP="005C38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3EDE3DC" w14:textId="77777777" w:rsidR="005C3876" w:rsidRPr="00534E55" w:rsidRDefault="005C3876" w:rsidP="005C387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C3876" w:rsidRPr="00534E55" w:rsidSect="00B21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4D48" w14:textId="77777777" w:rsidR="002B7949" w:rsidRDefault="002B7949" w:rsidP="00851D45">
      <w:pPr>
        <w:spacing w:after="0" w:line="240" w:lineRule="auto"/>
      </w:pPr>
      <w:r>
        <w:separator/>
      </w:r>
    </w:p>
  </w:endnote>
  <w:endnote w:type="continuationSeparator" w:id="0">
    <w:p w14:paraId="6CD2EE5B" w14:textId="77777777" w:rsidR="002B7949" w:rsidRDefault="002B7949" w:rsidP="0085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CC67" w14:textId="77777777" w:rsidR="00851D45" w:rsidRDefault="00851D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38296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7036422B" w14:textId="393FA774" w:rsidR="00851D45" w:rsidRDefault="00851D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C2435" w14:textId="77777777" w:rsidR="00851D45" w:rsidRDefault="00851D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C3A3" w14:textId="77777777" w:rsidR="00851D45" w:rsidRDefault="00851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DEA7" w14:textId="77777777" w:rsidR="002B7949" w:rsidRDefault="002B7949" w:rsidP="00851D45">
      <w:pPr>
        <w:spacing w:after="0" w:line="240" w:lineRule="auto"/>
      </w:pPr>
      <w:r>
        <w:separator/>
      </w:r>
    </w:p>
  </w:footnote>
  <w:footnote w:type="continuationSeparator" w:id="0">
    <w:p w14:paraId="51A5E2FD" w14:textId="77777777" w:rsidR="002B7949" w:rsidRDefault="002B7949" w:rsidP="0085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A0CE" w14:textId="77777777" w:rsidR="00851D45" w:rsidRDefault="00851D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1198E" w14:textId="77777777" w:rsidR="00851D45" w:rsidRDefault="00851D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A560" w14:textId="77777777" w:rsidR="00851D45" w:rsidRDefault="00851D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275"/>
    <w:multiLevelType w:val="hybridMultilevel"/>
    <w:tmpl w:val="5E6E3EA8"/>
    <w:lvl w:ilvl="0" w:tplc="9D2E7F4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B0F5E6A"/>
    <w:multiLevelType w:val="hybridMultilevel"/>
    <w:tmpl w:val="875EA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3C"/>
    <w:multiLevelType w:val="hybridMultilevel"/>
    <w:tmpl w:val="C3B2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7556A"/>
    <w:multiLevelType w:val="hybridMultilevel"/>
    <w:tmpl w:val="558C5836"/>
    <w:lvl w:ilvl="0" w:tplc="DD78F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66A39"/>
    <w:multiLevelType w:val="hybridMultilevel"/>
    <w:tmpl w:val="FB2A092C"/>
    <w:lvl w:ilvl="0" w:tplc="EACE6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D2BFA"/>
    <w:multiLevelType w:val="hybridMultilevel"/>
    <w:tmpl w:val="9E386A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754D59"/>
    <w:multiLevelType w:val="hybridMultilevel"/>
    <w:tmpl w:val="409E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87D46"/>
    <w:multiLevelType w:val="hybridMultilevel"/>
    <w:tmpl w:val="8458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0C95"/>
    <w:multiLevelType w:val="hybridMultilevel"/>
    <w:tmpl w:val="2EF00952"/>
    <w:lvl w:ilvl="0" w:tplc="89921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CF7733"/>
    <w:multiLevelType w:val="hybridMultilevel"/>
    <w:tmpl w:val="E0E8D292"/>
    <w:lvl w:ilvl="0" w:tplc="4906F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E76AE"/>
    <w:multiLevelType w:val="hybridMultilevel"/>
    <w:tmpl w:val="A748DE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E2003B4"/>
    <w:multiLevelType w:val="hybridMultilevel"/>
    <w:tmpl w:val="80C0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C43"/>
    <w:multiLevelType w:val="hybridMultilevel"/>
    <w:tmpl w:val="2DDA85A0"/>
    <w:lvl w:ilvl="0" w:tplc="827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115885"/>
    <w:multiLevelType w:val="hybridMultilevel"/>
    <w:tmpl w:val="EC2AA1C0"/>
    <w:lvl w:ilvl="0" w:tplc="E2D6E58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965FB"/>
    <w:multiLevelType w:val="hybridMultilevel"/>
    <w:tmpl w:val="3E06F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3"/>
  </w:num>
  <w:num w:numId="12">
    <w:abstractNumId w:val="10"/>
  </w:num>
  <w:num w:numId="13">
    <w:abstractNumId w:val="11"/>
  </w:num>
  <w:num w:numId="14">
    <w:abstractNumId w:val="6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033"/>
    <w:rsid w:val="00097A7A"/>
    <w:rsid w:val="000C517D"/>
    <w:rsid w:val="000F5364"/>
    <w:rsid w:val="00143607"/>
    <w:rsid w:val="001B1F8A"/>
    <w:rsid w:val="001B7990"/>
    <w:rsid w:val="001D431F"/>
    <w:rsid w:val="001F25DD"/>
    <w:rsid w:val="00201EF9"/>
    <w:rsid w:val="00237985"/>
    <w:rsid w:val="002B7949"/>
    <w:rsid w:val="002E48B5"/>
    <w:rsid w:val="00376D23"/>
    <w:rsid w:val="0038651A"/>
    <w:rsid w:val="003C373E"/>
    <w:rsid w:val="004067E7"/>
    <w:rsid w:val="004500D5"/>
    <w:rsid w:val="00462493"/>
    <w:rsid w:val="004A2153"/>
    <w:rsid w:val="00530E03"/>
    <w:rsid w:val="00534E55"/>
    <w:rsid w:val="005B0D80"/>
    <w:rsid w:val="005C3876"/>
    <w:rsid w:val="005C7BCD"/>
    <w:rsid w:val="0062013E"/>
    <w:rsid w:val="0076720E"/>
    <w:rsid w:val="00783E60"/>
    <w:rsid w:val="00787B11"/>
    <w:rsid w:val="0079777F"/>
    <w:rsid w:val="007E4DCE"/>
    <w:rsid w:val="008314B7"/>
    <w:rsid w:val="00851D45"/>
    <w:rsid w:val="00896CA9"/>
    <w:rsid w:val="008E0FB7"/>
    <w:rsid w:val="00907AA4"/>
    <w:rsid w:val="00976F14"/>
    <w:rsid w:val="009800FA"/>
    <w:rsid w:val="009F11B9"/>
    <w:rsid w:val="00A3345C"/>
    <w:rsid w:val="00A604F9"/>
    <w:rsid w:val="00AD7140"/>
    <w:rsid w:val="00B131B6"/>
    <w:rsid w:val="00B21A47"/>
    <w:rsid w:val="00B87B28"/>
    <w:rsid w:val="00C9354E"/>
    <w:rsid w:val="00CB195A"/>
    <w:rsid w:val="00CB6B35"/>
    <w:rsid w:val="00CE1747"/>
    <w:rsid w:val="00D15517"/>
    <w:rsid w:val="00D7621F"/>
    <w:rsid w:val="00DD2853"/>
    <w:rsid w:val="00E52E47"/>
    <w:rsid w:val="00EA2516"/>
    <w:rsid w:val="00EC1033"/>
    <w:rsid w:val="00E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E8E2"/>
  <w15:docId w15:val="{B3630333-F1F7-4F92-907B-367437D8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rsid w:val="00EC103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C3876"/>
    <w:pPr>
      <w:ind w:left="720"/>
      <w:contextualSpacing/>
    </w:pPr>
  </w:style>
  <w:style w:type="paragraph" w:customStyle="1" w:styleId="1">
    <w:name w:val="Стиль1"/>
    <w:basedOn w:val="a3"/>
    <w:rsid w:val="00376D23"/>
    <w:rPr>
      <w:rFonts w:eastAsia="Times New Roman"/>
    </w:rPr>
  </w:style>
  <w:style w:type="character" w:styleId="a5">
    <w:name w:val="Hyperlink"/>
    <w:basedOn w:val="a0"/>
    <w:uiPriority w:val="99"/>
    <w:unhideWhenUsed/>
    <w:rsid w:val="009F11B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5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45"/>
  </w:style>
  <w:style w:type="paragraph" w:styleId="a8">
    <w:name w:val="footer"/>
    <w:basedOn w:val="a"/>
    <w:link w:val="a9"/>
    <w:uiPriority w:val="99"/>
    <w:unhideWhenUsed/>
    <w:rsid w:val="0085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4D77-AA26-4A62-9212-1BB1EBF1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HSE-f</dc:creator>
  <cp:lastModifiedBy>Андрей Якомаскин</cp:lastModifiedBy>
  <cp:revision>4</cp:revision>
  <dcterms:created xsi:type="dcterms:W3CDTF">2018-05-24T10:31:00Z</dcterms:created>
  <dcterms:modified xsi:type="dcterms:W3CDTF">2020-02-07T18:18:00Z</dcterms:modified>
</cp:coreProperties>
</file>